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792A5A" w:rsidP="00792A5A">
      <w:pPr>
        <w:tabs>
          <w:tab w:val="left" w:pos="4725"/>
          <w:tab w:val="left" w:pos="7185"/>
        </w:tabs>
        <w:spacing w:line="276" w:lineRule="auto"/>
        <w:outlineLvl w:val="0"/>
        <w:rPr>
          <w:rFonts w:asciiTheme="minorHAnsi" w:eastAsia="Calibri" w:hAnsiTheme="minorHAnsi"/>
          <w:b/>
          <w:sz w:val="36"/>
          <w:szCs w:val="36"/>
        </w:rPr>
      </w:pPr>
      <w:r>
        <w:rPr>
          <w:rFonts w:asciiTheme="minorHAnsi" w:eastAsia="Calibri" w:hAnsiTheme="minorHAnsi"/>
          <w:b/>
          <w:sz w:val="36"/>
          <w:szCs w:val="36"/>
        </w:rPr>
        <w:tab/>
      </w:r>
      <w:r>
        <w:rPr>
          <w:rFonts w:asciiTheme="minorHAnsi" w:eastAsia="Calibri" w:hAnsiTheme="minorHAnsi"/>
          <w:b/>
          <w:sz w:val="36"/>
          <w:szCs w:val="36"/>
        </w:rPr>
        <w:tab/>
      </w: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Default="003B68BB" w:rsidP="003B68BB">
      <w:pPr>
        <w:tabs>
          <w:tab w:val="left" w:pos="4725"/>
        </w:tabs>
        <w:spacing w:line="276" w:lineRule="auto"/>
        <w:jc w:val="center"/>
        <w:outlineLvl w:val="0"/>
        <w:rPr>
          <w:rFonts w:asciiTheme="minorHAnsi" w:eastAsia="Calibri" w:hAnsiTheme="minorHAnsi"/>
          <w:b/>
          <w:sz w:val="36"/>
          <w:szCs w:val="36"/>
        </w:rPr>
      </w:pPr>
    </w:p>
    <w:p w:rsidR="003B68BB" w:rsidRPr="00AB6CC8" w:rsidRDefault="003B68BB" w:rsidP="003B68BB">
      <w:pPr>
        <w:tabs>
          <w:tab w:val="left" w:pos="4725"/>
        </w:tabs>
        <w:spacing w:line="276" w:lineRule="auto"/>
        <w:jc w:val="center"/>
        <w:outlineLvl w:val="0"/>
        <w:rPr>
          <w:rFonts w:asciiTheme="minorHAnsi" w:eastAsia="Calibri" w:hAnsiTheme="minorHAnsi"/>
          <w:b/>
          <w:sz w:val="36"/>
          <w:szCs w:val="36"/>
        </w:rPr>
      </w:pPr>
      <w:r w:rsidRPr="00AB6CC8">
        <w:rPr>
          <w:rFonts w:asciiTheme="minorHAnsi" w:eastAsia="Calibri" w:hAnsiTheme="minorHAnsi"/>
          <w:b/>
          <w:sz w:val="36"/>
          <w:szCs w:val="36"/>
        </w:rPr>
        <w:t>Louisiana Department of Education</w:t>
      </w:r>
    </w:p>
    <w:p w:rsidR="003B68BB" w:rsidRPr="00AB6CC8" w:rsidRDefault="003B68BB" w:rsidP="003B68BB">
      <w:pPr>
        <w:tabs>
          <w:tab w:val="left" w:pos="4725"/>
        </w:tabs>
        <w:spacing w:line="276" w:lineRule="auto"/>
        <w:jc w:val="center"/>
        <w:outlineLvl w:val="0"/>
        <w:rPr>
          <w:rFonts w:asciiTheme="minorHAnsi" w:eastAsia="Calibri" w:hAnsiTheme="minorHAnsi"/>
          <w:b/>
          <w:sz w:val="36"/>
          <w:szCs w:val="36"/>
        </w:rPr>
      </w:pPr>
      <w:r w:rsidRPr="00AB6CC8">
        <w:rPr>
          <w:rFonts w:asciiTheme="minorHAnsi" w:eastAsia="Calibri" w:hAnsiTheme="minorHAnsi"/>
          <w:b/>
          <w:sz w:val="36"/>
          <w:szCs w:val="36"/>
        </w:rPr>
        <w:t>FY15 / FY16 1003(g) School Improvement Grant</w:t>
      </w:r>
    </w:p>
    <w:p w:rsidR="003B68BB" w:rsidRPr="00AB6CC8" w:rsidRDefault="003B68BB" w:rsidP="003B68BB">
      <w:pPr>
        <w:jc w:val="center"/>
        <w:rPr>
          <w:rFonts w:asciiTheme="minorHAnsi" w:eastAsia="Calibri" w:hAnsiTheme="minorHAnsi"/>
          <w:sz w:val="36"/>
          <w:szCs w:val="36"/>
        </w:rPr>
      </w:pPr>
    </w:p>
    <w:p w:rsidR="003B68BB" w:rsidRDefault="003B68BB" w:rsidP="003B68BB">
      <w:pPr>
        <w:spacing w:line="276" w:lineRule="auto"/>
        <w:jc w:val="center"/>
        <w:outlineLvl w:val="0"/>
        <w:rPr>
          <w:rFonts w:asciiTheme="minorHAnsi" w:eastAsia="Calibri" w:hAnsiTheme="minorHAnsi"/>
          <w:b/>
          <w:sz w:val="36"/>
          <w:szCs w:val="36"/>
        </w:rPr>
      </w:pPr>
      <w:r w:rsidRPr="00AB6CC8">
        <w:rPr>
          <w:rFonts w:asciiTheme="minorHAnsi" w:eastAsia="Calibri" w:hAnsiTheme="minorHAnsi"/>
          <w:b/>
          <w:sz w:val="36"/>
          <w:szCs w:val="36"/>
        </w:rPr>
        <w:t>Request for Continuation Grant</w:t>
      </w:r>
    </w:p>
    <w:p w:rsidR="00D55046" w:rsidRDefault="00D55046" w:rsidP="003B68BB">
      <w:pPr>
        <w:spacing w:line="276" w:lineRule="auto"/>
        <w:jc w:val="center"/>
        <w:outlineLvl w:val="0"/>
        <w:rPr>
          <w:rFonts w:asciiTheme="minorHAnsi" w:eastAsia="Calibri" w:hAnsiTheme="minorHAnsi"/>
          <w:b/>
          <w:sz w:val="36"/>
          <w:szCs w:val="36"/>
        </w:rPr>
      </w:pPr>
    </w:p>
    <w:p w:rsidR="00D55046" w:rsidRPr="00AB6CC8" w:rsidRDefault="00D55046" w:rsidP="003B68BB">
      <w:pPr>
        <w:spacing w:line="276" w:lineRule="auto"/>
        <w:jc w:val="center"/>
        <w:outlineLvl w:val="0"/>
        <w:rPr>
          <w:rFonts w:asciiTheme="minorHAnsi" w:eastAsia="Calibri" w:hAnsiTheme="minorHAnsi"/>
          <w:b/>
          <w:sz w:val="36"/>
          <w:szCs w:val="36"/>
        </w:rPr>
      </w:pPr>
    </w:p>
    <w:p w:rsidR="00B05017" w:rsidRDefault="00B05017">
      <w:pPr>
        <w:spacing w:after="200" w:line="276" w:lineRule="auto"/>
        <w:rPr>
          <w:rFonts w:asciiTheme="minorHAnsi" w:eastAsia="Calibri" w:hAnsiTheme="minorHAnsi"/>
          <w:b/>
          <w:sz w:val="28"/>
          <w:szCs w:val="28"/>
        </w:rPr>
      </w:pPr>
      <w:r>
        <w:rPr>
          <w:rFonts w:asciiTheme="minorHAnsi" w:eastAsia="Calibri" w:hAnsiTheme="minorHAnsi"/>
          <w:b/>
          <w:sz w:val="28"/>
          <w:szCs w:val="28"/>
        </w:rPr>
        <w:br w:type="page"/>
      </w:r>
    </w:p>
    <w:p w:rsidR="00AB6CC8" w:rsidRPr="00AB6CC8" w:rsidRDefault="00AB6CC8" w:rsidP="00AB6CC8">
      <w:pPr>
        <w:tabs>
          <w:tab w:val="left" w:pos="4725"/>
        </w:tabs>
        <w:spacing w:line="276" w:lineRule="auto"/>
        <w:jc w:val="center"/>
        <w:outlineLvl w:val="0"/>
        <w:rPr>
          <w:rFonts w:asciiTheme="minorHAnsi" w:eastAsia="Calibri" w:hAnsiTheme="minorHAnsi"/>
          <w:b/>
          <w:sz w:val="28"/>
          <w:szCs w:val="28"/>
        </w:rPr>
      </w:pPr>
      <w:r w:rsidRPr="00AB6CC8">
        <w:rPr>
          <w:rFonts w:asciiTheme="minorHAnsi" w:eastAsia="Calibri" w:hAnsiTheme="minorHAnsi"/>
          <w:b/>
          <w:sz w:val="28"/>
          <w:szCs w:val="28"/>
        </w:rPr>
        <w:lastRenderedPageBreak/>
        <w:t>Louisiana Department of Education</w:t>
      </w:r>
    </w:p>
    <w:p w:rsidR="00AB6CC8" w:rsidRPr="00AB6CC8" w:rsidRDefault="00AB6CC8" w:rsidP="00AB6CC8">
      <w:pPr>
        <w:tabs>
          <w:tab w:val="left" w:pos="4725"/>
        </w:tabs>
        <w:spacing w:line="276" w:lineRule="auto"/>
        <w:jc w:val="center"/>
        <w:outlineLvl w:val="0"/>
        <w:rPr>
          <w:rFonts w:asciiTheme="minorHAnsi" w:eastAsia="Calibri" w:hAnsiTheme="minorHAnsi"/>
          <w:b/>
          <w:sz w:val="28"/>
          <w:szCs w:val="28"/>
        </w:rPr>
      </w:pPr>
      <w:r w:rsidRPr="00AB6CC8">
        <w:rPr>
          <w:rFonts w:asciiTheme="minorHAnsi" w:eastAsia="Calibri" w:hAnsiTheme="minorHAnsi"/>
          <w:b/>
          <w:sz w:val="28"/>
          <w:szCs w:val="28"/>
        </w:rPr>
        <w:t>FY15 / FY16 1003(g) School Improvement Grant</w:t>
      </w:r>
    </w:p>
    <w:p w:rsidR="00AB6CC8" w:rsidRPr="00AB6CC8" w:rsidRDefault="00AB6CC8" w:rsidP="00AB6CC8">
      <w:pPr>
        <w:jc w:val="center"/>
        <w:rPr>
          <w:rFonts w:asciiTheme="minorHAnsi" w:eastAsia="Calibri" w:hAnsiTheme="minorHAnsi"/>
          <w:sz w:val="20"/>
          <w:szCs w:val="20"/>
        </w:rPr>
      </w:pPr>
    </w:p>
    <w:p w:rsidR="00AB6CC8" w:rsidRPr="00AB6CC8" w:rsidRDefault="00AB6CC8" w:rsidP="00AB6CC8">
      <w:pPr>
        <w:spacing w:line="276" w:lineRule="auto"/>
        <w:jc w:val="center"/>
        <w:outlineLvl w:val="0"/>
        <w:rPr>
          <w:rFonts w:asciiTheme="minorHAnsi" w:eastAsia="Calibri" w:hAnsiTheme="minorHAnsi"/>
          <w:b/>
          <w:sz w:val="28"/>
          <w:szCs w:val="28"/>
        </w:rPr>
      </w:pPr>
      <w:r w:rsidRPr="00AB6CC8">
        <w:rPr>
          <w:rFonts w:asciiTheme="minorHAnsi" w:eastAsia="Calibri" w:hAnsiTheme="minorHAnsi"/>
          <w:b/>
          <w:sz w:val="28"/>
          <w:szCs w:val="28"/>
        </w:rPr>
        <w:t>Request for Continuation Grant</w:t>
      </w:r>
    </w:p>
    <w:p w:rsidR="00AB6CC8" w:rsidRPr="00AB6CC8" w:rsidRDefault="00AB6CC8" w:rsidP="00AB6CC8">
      <w:pPr>
        <w:jc w:val="both"/>
        <w:rPr>
          <w:rFonts w:asciiTheme="minorHAnsi" w:eastAsia="Calibri" w:hAnsiTheme="minorHAnsi"/>
          <w:sz w:val="20"/>
          <w:szCs w:val="20"/>
        </w:rPr>
      </w:pPr>
    </w:p>
    <w:p w:rsidR="00AB6CC8" w:rsidRPr="00AB6CC8" w:rsidRDefault="00AB6CC8" w:rsidP="00AB6CC8">
      <w:pPr>
        <w:jc w:val="both"/>
        <w:rPr>
          <w:rFonts w:asciiTheme="minorHAnsi" w:hAnsiTheme="minorHAnsi" w:cs="Arial"/>
          <w:b/>
          <w:color w:val="000000" w:themeColor="text1"/>
          <w:sz w:val="20"/>
          <w:szCs w:val="20"/>
        </w:rPr>
      </w:pPr>
      <w:r w:rsidRPr="00AB6CC8">
        <w:rPr>
          <w:rFonts w:asciiTheme="minorHAnsi" w:hAnsiTheme="minorHAnsi" w:cs="Arial"/>
          <w:b/>
          <w:color w:val="000000" w:themeColor="text1"/>
          <w:sz w:val="20"/>
          <w:szCs w:val="20"/>
        </w:rPr>
        <w:t>SUBMISSION INSTRUCTIONS</w:t>
      </w:r>
    </w:p>
    <w:p w:rsidR="00AB6CC8" w:rsidRPr="00AB6CC8" w:rsidRDefault="00AB6CC8" w:rsidP="00AB6CC8">
      <w:pPr>
        <w:jc w:val="both"/>
        <w:rPr>
          <w:rFonts w:asciiTheme="minorHAnsi" w:hAnsiTheme="minorHAnsi" w:cs="Arial"/>
          <w:color w:val="000000" w:themeColor="text1"/>
          <w:sz w:val="20"/>
          <w:szCs w:val="20"/>
        </w:rPr>
      </w:pPr>
    </w:p>
    <w:p w:rsidR="00AB6CC8" w:rsidRPr="00AB6CC8" w:rsidRDefault="00AB6CC8" w:rsidP="00AB6CC8">
      <w:pPr>
        <w:jc w:val="both"/>
        <w:rPr>
          <w:rFonts w:asciiTheme="minorHAnsi" w:hAnsiTheme="minorHAnsi" w:cs="Tahoma"/>
          <w:color w:val="000000"/>
          <w:sz w:val="20"/>
          <w:szCs w:val="20"/>
        </w:rPr>
      </w:pPr>
      <w:r w:rsidRPr="00AB6CC8">
        <w:rPr>
          <w:rFonts w:asciiTheme="minorHAnsi" w:hAnsiTheme="minorHAnsi" w:cs="Tahoma"/>
          <w:color w:val="000000"/>
          <w:sz w:val="20"/>
          <w:szCs w:val="20"/>
        </w:rPr>
        <w:t>This application form is for currently-funded SIG schools only. LEAs/CMOs may use this form to request:</w:t>
      </w:r>
    </w:p>
    <w:p w:rsidR="00AB6CC8" w:rsidRPr="00AB6CC8" w:rsidRDefault="00AB6CC8" w:rsidP="00AB6CC8">
      <w:pPr>
        <w:jc w:val="both"/>
        <w:rPr>
          <w:rFonts w:asciiTheme="minorHAnsi" w:hAnsiTheme="minorHAnsi" w:cs="Tahoma"/>
          <w:color w:val="000000"/>
          <w:sz w:val="20"/>
          <w:szCs w:val="20"/>
        </w:rPr>
      </w:pPr>
    </w:p>
    <w:p w:rsidR="00AB6CC8" w:rsidRPr="00AB6CC8" w:rsidRDefault="00AB6CC8" w:rsidP="00AB6CC8">
      <w:pPr>
        <w:numPr>
          <w:ilvl w:val="0"/>
          <w:numId w:val="4"/>
        </w:numPr>
        <w:spacing w:after="200" w:line="276" w:lineRule="auto"/>
        <w:contextualSpacing/>
        <w:rPr>
          <w:rFonts w:asciiTheme="minorHAnsi" w:hAnsiTheme="minorHAnsi" w:cs="Tahoma"/>
          <w:color w:val="000000"/>
          <w:sz w:val="20"/>
          <w:szCs w:val="20"/>
        </w:rPr>
      </w:pPr>
      <w:r w:rsidRPr="00AB6CC8">
        <w:rPr>
          <w:rFonts w:asciiTheme="minorHAnsi" w:hAnsiTheme="minorHAnsi" w:cs="Tahoma"/>
          <w:color w:val="000000"/>
          <w:sz w:val="20"/>
          <w:szCs w:val="20"/>
        </w:rPr>
        <w:t>an extension of the funding period in order to complete activities in a currently-funded SIG grant</w:t>
      </w:r>
    </w:p>
    <w:p w:rsidR="00AB6CC8" w:rsidRPr="00AB6CC8" w:rsidRDefault="00AB6CC8" w:rsidP="00AB6CC8">
      <w:pPr>
        <w:numPr>
          <w:ilvl w:val="0"/>
          <w:numId w:val="4"/>
        </w:numPr>
        <w:spacing w:after="200" w:line="276" w:lineRule="auto"/>
        <w:contextualSpacing/>
        <w:rPr>
          <w:rFonts w:asciiTheme="minorHAnsi" w:hAnsiTheme="minorHAnsi" w:cs="Tahoma"/>
          <w:color w:val="000000"/>
          <w:sz w:val="20"/>
          <w:szCs w:val="20"/>
        </w:rPr>
      </w:pPr>
      <w:r w:rsidRPr="00AB6CC8">
        <w:rPr>
          <w:rFonts w:asciiTheme="minorHAnsi" w:hAnsiTheme="minorHAnsi" w:cs="Tahoma"/>
          <w:color w:val="000000"/>
          <w:sz w:val="20"/>
          <w:szCs w:val="20"/>
        </w:rPr>
        <w:t xml:space="preserve">additional funds in order to complete activities in a currently-funded SIG grant or for new activities to sustain results </w:t>
      </w:r>
    </w:p>
    <w:p w:rsidR="00AB6CC8" w:rsidRDefault="00AB6CC8" w:rsidP="00AB6CC8">
      <w:pPr>
        <w:numPr>
          <w:ilvl w:val="0"/>
          <w:numId w:val="4"/>
        </w:numPr>
        <w:spacing w:after="200" w:line="276" w:lineRule="auto"/>
        <w:contextualSpacing/>
        <w:rPr>
          <w:rFonts w:asciiTheme="minorHAnsi" w:hAnsiTheme="minorHAnsi" w:cs="Tahoma"/>
          <w:color w:val="000000"/>
          <w:sz w:val="20"/>
          <w:szCs w:val="20"/>
        </w:rPr>
      </w:pPr>
      <w:r w:rsidRPr="00AB6CC8">
        <w:rPr>
          <w:rFonts w:asciiTheme="minorHAnsi" w:hAnsiTheme="minorHAnsi" w:cs="Tahoma"/>
          <w:color w:val="000000"/>
          <w:sz w:val="20"/>
          <w:szCs w:val="20"/>
        </w:rPr>
        <w:t>a combination of an extended funding period and additional funds in order to complete activities in a curr</w:t>
      </w:r>
      <w:r w:rsidR="00F50BA7">
        <w:rPr>
          <w:rFonts w:asciiTheme="minorHAnsi" w:hAnsiTheme="minorHAnsi" w:cs="Tahoma"/>
          <w:color w:val="000000"/>
          <w:sz w:val="20"/>
          <w:szCs w:val="20"/>
        </w:rPr>
        <w:t>ently-funded SIG grant</w:t>
      </w:r>
    </w:p>
    <w:p w:rsidR="00F50BA7" w:rsidRPr="00AB6CC8" w:rsidRDefault="00F50BA7" w:rsidP="00AB6CC8">
      <w:pPr>
        <w:numPr>
          <w:ilvl w:val="0"/>
          <w:numId w:val="4"/>
        </w:numPr>
        <w:spacing w:after="200" w:line="276" w:lineRule="auto"/>
        <w:contextualSpacing/>
        <w:rPr>
          <w:rFonts w:asciiTheme="minorHAnsi" w:hAnsiTheme="minorHAnsi" w:cs="Tahoma"/>
          <w:color w:val="000000"/>
          <w:sz w:val="20"/>
          <w:szCs w:val="20"/>
        </w:rPr>
      </w:pPr>
      <w:r>
        <w:rPr>
          <w:rFonts w:asciiTheme="minorHAnsi" w:hAnsiTheme="minorHAnsi" w:cs="Tahoma"/>
          <w:color w:val="000000"/>
          <w:sz w:val="20"/>
          <w:szCs w:val="20"/>
        </w:rPr>
        <w:t>an amendment to a currently-funded SIG grant, including a change in the SIG model if necessary to achieve project objectives</w:t>
      </w:r>
    </w:p>
    <w:p w:rsidR="00AB6CC8" w:rsidRPr="00AB6CC8" w:rsidRDefault="00AB6CC8" w:rsidP="00AB6CC8">
      <w:pPr>
        <w:jc w:val="both"/>
        <w:rPr>
          <w:rFonts w:asciiTheme="minorHAnsi" w:hAnsiTheme="minorHAnsi" w:cs="Tahoma"/>
          <w:color w:val="000000"/>
          <w:sz w:val="20"/>
          <w:szCs w:val="20"/>
        </w:rPr>
      </w:pPr>
    </w:p>
    <w:p w:rsidR="00AB6CC8" w:rsidRPr="00AB6CC8" w:rsidRDefault="00AB6CC8" w:rsidP="00E716C6">
      <w:pPr>
        <w:rPr>
          <w:rFonts w:asciiTheme="minorHAnsi" w:hAnsiTheme="minorHAnsi" w:cs="Arial"/>
          <w:color w:val="000000" w:themeColor="text1"/>
          <w:sz w:val="20"/>
          <w:szCs w:val="20"/>
        </w:rPr>
      </w:pPr>
      <w:r w:rsidRPr="00AB6CC8">
        <w:rPr>
          <w:rFonts w:asciiTheme="minorHAnsi" w:hAnsiTheme="minorHAnsi" w:cs="Tahoma"/>
          <w:color w:val="000000"/>
          <w:sz w:val="20"/>
          <w:szCs w:val="20"/>
        </w:rPr>
        <w:t xml:space="preserve">To request a continuation grant, LEAs must submit this Request for Continuation Grant form along with an Excel budget revision form (form SDEB-2A) for each school for which the LEA is applying for a continuation grant. These documents should be sent to </w:t>
      </w:r>
      <w:hyperlink r:id="rId8" w:history="1">
        <w:r w:rsidRPr="00AB6CC8">
          <w:rPr>
            <w:rFonts w:asciiTheme="minorHAnsi" w:hAnsiTheme="minorHAnsi" w:cs="Tahoma"/>
            <w:color w:val="0000FF" w:themeColor="hyperlink"/>
            <w:sz w:val="20"/>
            <w:szCs w:val="20"/>
            <w:u w:val="single"/>
          </w:rPr>
          <w:t>David.Shepard@la.gov</w:t>
        </w:r>
      </w:hyperlink>
      <w:r w:rsidR="00F50BA7">
        <w:rPr>
          <w:rFonts w:asciiTheme="minorHAnsi" w:hAnsiTheme="minorHAnsi" w:cs="Tahoma"/>
          <w:color w:val="000000"/>
          <w:sz w:val="20"/>
          <w:szCs w:val="20"/>
        </w:rPr>
        <w:t xml:space="preserve"> by Monday, </w:t>
      </w:r>
      <w:r w:rsidR="00F13EAD">
        <w:rPr>
          <w:rFonts w:asciiTheme="minorHAnsi" w:hAnsiTheme="minorHAnsi" w:cs="Tahoma"/>
          <w:color w:val="000000"/>
          <w:sz w:val="20"/>
          <w:szCs w:val="20"/>
        </w:rPr>
        <w:t>August 22</w:t>
      </w:r>
      <w:bookmarkStart w:id="0" w:name="_GoBack"/>
      <w:bookmarkEnd w:id="0"/>
      <w:r w:rsidRPr="00AB6CC8">
        <w:rPr>
          <w:rFonts w:asciiTheme="minorHAnsi" w:hAnsiTheme="minorHAnsi" w:cs="Tahoma"/>
          <w:color w:val="000000"/>
          <w:sz w:val="20"/>
          <w:szCs w:val="20"/>
        </w:rPr>
        <w:t xml:space="preserve"> at 3 p.m. Central Time. Contact </w:t>
      </w:r>
      <w:hyperlink r:id="rId9" w:history="1">
        <w:r w:rsidRPr="00AB6CC8">
          <w:rPr>
            <w:rFonts w:asciiTheme="minorHAnsi" w:hAnsiTheme="minorHAnsi" w:cs="Tahoma"/>
            <w:color w:val="0000FF" w:themeColor="hyperlink"/>
            <w:sz w:val="20"/>
            <w:szCs w:val="20"/>
            <w:u w:val="single"/>
          </w:rPr>
          <w:t>David.Shepard@la.gov</w:t>
        </w:r>
      </w:hyperlink>
      <w:r w:rsidRPr="00AB6CC8">
        <w:rPr>
          <w:rFonts w:asciiTheme="minorHAnsi" w:hAnsiTheme="minorHAnsi" w:cs="Tahoma"/>
          <w:color w:val="000000"/>
          <w:sz w:val="20"/>
          <w:szCs w:val="20"/>
        </w:rPr>
        <w:t xml:space="preserve"> for technical assistance.</w:t>
      </w:r>
    </w:p>
    <w:p w:rsidR="00AB6CC8" w:rsidRPr="00AB6CC8" w:rsidRDefault="00AB6CC8" w:rsidP="00AB6CC8">
      <w:pPr>
        <w:jc w:val="both"/>
        <w:rPr>
          <w:rFonts w:asciiTheme="minorHAnsi" w:eastAsia="Calibri" w:hAnsiTheme="minorHAnsi"/>
          <w:color w:val="000000" w:themeColor="text1"/>
          <w:sz w:val="20"/>
          <w:szCs w:val="20"/>
        </w:rPr>
      </w:pPr>
    </w:p>
    <w:p w:rsidR="00AB6CC8" w:rsidRPr="00AB6CC8" w:rsidRDefault="00AB6CC8" w:rsidP="00AB6CC8">
      <w:pPr>
        <w:jc w:val="both"/>
        <w:rPr>
          <w:rFonts w:asciiTheme="minorHAnsi" w:eastAsia="Calibri" w:hAnsiTheme="minorHAnsi"/>
          <w:b/>
          <w:color w:val="000000" w:themeColor="text1"/>
          <w:sz w:val="20"/>
          <w:szCs w:val="20"/>
        </w:rPr>
      </w:pPr>
      <w:r w:rsidRPr="00AB6CC8">
        <w:rPr>
          <w:rFonts w:asciiTheme="minorHAnsi" w:eastAsia="Calibri" w:hAnsiTheme="minorHAnsi"/>
          <w:b/>
          <w:color w:val="000000" w:themeColor="text1"/>
          <w:sz w:val="20"/>
          <w:szCs w:val="20"/>
        </w:rPr>
        <w:t>APPLICANT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6198"/>
      </w:tblGrid>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Official Name of LEA (Agency/Organization)</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hRule="exact" w:val="144"/>
        </w:trPr>
        <w:tc>
          <w:tcPr>
            <w:tcW w:w="2187" w:type="pct"/>
            <w:shd w:val="clear" w:color="auto" w:fill="808080" w:themeFill="background1" w:themeFillShade="80"/>
            <w:noWrap/>
            <w:vAlign w:val="center"/>
          </w:tcPr>
          <w:p w:rsidR="00AB6CC8" w:rsidRPr="00AB6CC8" w:rsidRDefault="00AB6CC8" w:rsidP="00AB6CC8">
            <w:pPr>
              <w:jc w:val="both"/>
              <w:rPr>
                <w:rFonts w:asciiTheme="minorHAnsi" w:eastAsia="Calibri" w:hAnsiTheme="minorHAnsi"/>
                <w:b/>
                <w:bCs/>
                <w:sz w:val="20"/>
                <w:szCs w:val="22"/>
              </w:rPr>
            </w:pPr>
          </w:p>
        </w:tc>
        <w:tc>
          <w:tcPr>
            <w:tcW w:w="2813" w:type="pct"/>
            <w:shd w:val="clear" w:color="auto" w:fill="808080" w:themeFill="background1" w:themeFillShade="80"/>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Name of Superintendent/CEO</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Phone Number</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Email Address</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Mailing Address</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City, State</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ZIP Code</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hRule="exact" w:val="144"/>
        </w:trPr>
        <w:tc>
          <w:tcPr>
            <w:tcW w:w="2187" w:type="pct"/>
            <w:shd w:val="clear" w:color="auto" w:fill="808080" w:themeFill="background1" w:themeFillShade="80"/>
            <w:noWrap/>
            <w:vAlign w:val="center"/>
          </w:tcPr>
          <w:p w:rsidR="00AB6CC8" w:rsidRPr="00AB6CC8" w:rsidRDefault="00AB6CC8" w:rsidP="00AB6CC8">
            <w:pPr>
              <w:jc w:val="right"/>
              <w:rPr>
                <w:rFonts w:asciiTheme="minorHAnsi" w:eastAsia="Calibri" w:hAnsiTheme="minorHAnsi"/>
                <w:b/>
                <w:bCs/>
                <w:sz w:val="20"/>
                <w:szCs w:val="22"/>
              </w:rPr>
            </w:pPr>
          </w:p>
        </w:tc>
        <w:tc>
          <w:tcPr>
            <w:tcW w:w="2813" w:type="pct"/>
            <w:shd w:val="clear" w:color="auto" w:fill="808080" w:themeFill="background1" w:themeFillShade="80"/>
            <w:vAlign w:val="center"/>
          </w:tcPr>
          <w:p w:rsidR="00AB6CC8" w:rsidRPr="00AB6CC8" w:rsidRDefault="00AB6CC8" w:rsidP="00AB6CC8">
            <w:pPr>
              <w:jc w:val="right"/>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Name and Title of LEA Grant Contact Person</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Phone Number</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Email Address</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hRule="exact" w:val="144"/>
        </w:trPr>
        <w:tc>
          <w:tcPr>
            <w:tcW w:w="2187" w:type="pct"/>
            <w:shd w:val="clear" w:color="auto" w:fill="808080" w:themeFill="background1" w:themeFillShade="80"/>
            <w:noWrap/>
            <w:vAlign w:val="center"/>
          </w:tcPr>
          <w:p w:rsidR="00AB6CC8" w:rsidRPr="00AB6CC8" w:rsidRDefault="00AB6CC8" w:rsidP="00AB6CC8">
            <w:pPr>
              <w:jc w:val="both"/>
              <w:rPr>
                <w:rFonts w:asciiTheme="minorHAnsi" w:eastAsia="Calibri" w:hAnsiTheme="minorHAnsi"/>
                <w:b/>
                <w:bCs/>
                <w:sz w:val="20"/>
                <w:szCs w:val="22"/>
              </w:rPr>
            </w:pPr>
          </w:p>
        </w:tc>
        <w:tc>
          <w:tcPr>
            <w:tcW w:w="2813" w:type="pct"/>
            <w:shd w:val="clear" w:color="auto" w:fill="808080" w:themeFill="background1" w:themeFillShade="80"/>
            <w:vAlign w:val="center"/>
          </w:tcPr>
          <w:p w:rsidR="00AB6CC8" w:rsidRPr="00AB6CC8" w:rsidRDefault="00AB6CC8" w:rsidP="00AB6CC8">
            <w:pPr>
              <w:rPr>
                <w:rFonts w:asciiTheme="minorHAnsi" w:eastAsia="Calibri" w:hAnsiTheme="minorHAnsi"/>
                <w:bCs/>
                <w:sz w:val="20"/>
                <w:szCs w:val="22"/>
              </w:rPr>
            </w:pP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Name and Title of Fiscal Contact Person</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Phone Number</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r w:rsidR="00AB6CC8" w:rsidRPr="00AB6CC8" w:rsidTr="001D564C">
        <w:trPr>
          <w:trHeight w:val="360"/>
        </w:trPr>
        <w:tc>
          <w:tcPr>
            <w:tcW w:w="2187" w:type="pct"/>
            <w:shd w:val="clear" w:color="auto" w:fill="auto"/>
            <w:noWrap/>
            <w:vAlign w:val="center"/>
          </w:tcPr>
          <w:p w:rsidR="00AB6CC8" w:rsidRPr="00AB6CC8" w:rsidRDefault="00AB6CC8" w:rsidP="00AB6CC8">
            <w:pPr>
              <w:jc w:val="both"/>
              <w:rPr>
                <w:rFonts w:asciiTheme="minorHAnsi" w:eastAsia="Calibri" w:hAnsiTheme="minorHAnsi"/>
                <w:b/>
                <w:bCs/>
                <w:sz w:val="20"/>
                <w:szCs w:val="22"/>
              </w:rPr>
            </w:pPr>
            <w:r w:rsidRPr="00AB6CC8">
              <w:rPr>
                <w:rFonts w:asciiTheme="minorHAnsi" w:eastAsia="Calibri" w:hAnsiTheme="minorHAnsi"/>
                <w:b/>
                <w:bCs/>
                <w:sz w:val="20"/>
                <w:szCs w:val="22"/>
              </w:rPr>
              <w:t>Email Address</w:t>
            </w:r>
          </w:p>
        </w:tc>
        <w:tc>
          <w:tcPr>
            <w:tcW w:w="2813" w:type="pct"/>
            <w:shd w:val="clear" w:color="auto" w:fill="auto"/>
            <w:vAlign w:val="center"/>
          </w:tcPr>
          <w:p w:rsidR="00AB6CC8" w:rsidRPr="00AB6CC8" w:rsidRDefault="00AB6CC8" w:rsidP="00AB6CC8">
            <w:pPr>
              <w:rPr>
                <w:rFonts w:asciiTheme="minorHAnsi" w:eastAsia="Calibri" w:hAnsiTheme="minorHAnsi"/>
                <w:bCs/>
                <w:sz w:val="20"/>
                <w:szCs w:val="22"/>
              </w:rPr>
            </w:pPr>
            <w:r w:rsidRPr="00AB6CC8">
              <w:rPr>
                <w:rFonts w:asciiTheme="minorHAnsi" w:eastAsia="Calibri" w:hAnsiTheme="minorHAnsi"/>
                <w:bCs/>
                <w:sz w:val="20"/>
                <w:szCs w:val="22"/>
              </w:rPr>
              <w:t> </w:t>
            </w:r>
          </w:p>
        </w:tc>
      </w:tr>
    </w:tbl>
    <w:p w:rsidR="00AB6CC8" w:rsidRPr="00AB6CC8" w:rsidRDefault="00AB6CC8" w:rsidP="00AB6CC8">
      <w:pPr>
        <w:jc w:val="both"/>
        <w:rPr>
          <w:rFonts w:asciiTheme="minorHAnsi" w:eastAsia="Calibri" w:hAnsiTheme="minorHAnsi"/>
          <w:sz w:val="20"/>
          <w:szCs w:val="22"/>
        </w:rPr>
      </w:pPr>
    </w:p>
    <w:tbl>
      <w:tblPr>
        <w:tblpPr w:leftFromText="180" w:rightFromText="180" w:vertAnchor="text" w:tblpX="5"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685"/>
        <w:gridCol w:w="2671"/>
        <w:gridCol w:w="2674"/>
      </w:tblGrid>
      <w:tr w:rsidR="00AB6CC8" w:rsidRPr="00AB6CC8" w:rsidTr="001D564C">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B6CC8" w:rsidRPr="00AB6CC8" w:rsidRDefault="00AB6CC8" w:rsidP="00AB6CC8">
            <w:pPr>
              <w:keepNext/>
              <w:rPr>
                <w:rFonts w:asciiTheme="minorHAnsi" w:eastAsia="Calibri" w:hAnsiTheme="minorHAnsi"/>
                <w:b/>
                <w:color w:val="FFFFFF"/>
                <w:sz w:val="18"/>
                <w:szCs w:val="22"/>
              </w:rPr>
            </w:pPr>
            <w:r w:rsidRPr="00AB6CC8">
              <w:rPr>
                <w:rFonts w:asciiTheme="minorHAnsi" w:eastAsia="Calibri" w:hAnsiTheme="minorHAnsi"/>
                <w:b/>
                <w:color w:val="FFFFFF"/>
                <w:sz w:val="20"/>
              </w:rPr>
              <w:t>School Information</w:t>
            </w:r>
          </w:p>
        </w:tc>
      </w:tr>
      <w:tr w:rsidR="00AB6CC8" w:rsidRPr="00AB6CC8" w:rsidTr="001D564C">
        <w:trPr>
          <w:trHeight w:val="360"/>
        </w:trPr>
        <w:tc>
          <w:tcPr>
            <w:tcW w:w="2577"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B6CC8" w:rsidRPr="00AB6CC8" w:rsidRDefault="00AB6CC8" w:rsidP="00AB6CC8">
            <w:pPr>
              <w:jc w:val="center"/>
              <w:rPr>
                <w:rFonts w:asciiTheme="minorHAnsi" w:eastAsia="Calibri" w:hAnsiTheme="minorHAnsi"/>
                <w:b/>
                <w:color w:val="FFFFFF"/>
                <w:sz w:val="20"/>
                <w:szCs w:val="22"/>
              </w:rPr>
            </w:pPr>
            <w:r w:rsidRPr="00AB6CC8">
              <w:rPr>
                <w:rFonts w:asciiTheme="minorHAnsi" w:eastAsia="Calibri" w:hAnsiTheme="minorHAnsi"/>
                <w:b/>
                <w:color w:val="FFFFFF"/>
                <w:sz w:val="18"/>
                <w:szCs w:val="22"/>
              </w:rPr>
              <w:t xml:space="preserve">Official Name of School </w:t>
            </w:r>
          </w:p>
        </w:tc>
        <w:tc>
          <w:tcPr>
            <w:tcW w:w="12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B6CC8" w:rsidRPr="00AB6CC8" w:rsidRDefault="00AB6CC8" w:rsidP="00AB6CC8">
            <w:pPr>
              <w:jc w:val="center"/>
              <w:rPr>
                <w:rFonts w:asciiTheme="minorHAnsi" w:eastAsia="Calibri" w:hAnsiTheme="minorHAnsi"/>
                <w:b/>
                <w:color w:val="FFFFFF"/>
                <w:sz w:val="18"/>
                <w:szCs w:val="22"/>
              </w:rPr>
            </w:pPr>
            <w:r w:rsidRPr="00AB6CC8">
              <w:rPr>
                <w:rFonts w:asciiTheme="minorHAnsi" w:eastAsia="Calibri" w:hAnsiTheme="minorHAnsi"/>
                <w:b/>
                <w:color w:val="FFFFFF"/>
                <w:sz w:val="18"/>
                <w:szCs w:val="22"/>
              </w:rPr>
              <w:t>Site Code</w:t>
            </w:r>
          </w:p>
          <w:p w:rsidR="00AB6CC8" w:rsidRPr="00AB6CC8" w:rsidRDefault="00AB6CC8" w:rsidP="00AB6CC8">
            <w:pPr>
              <w:jc w:val="center"/>
              <w:rPr>
                <w:rFonts w:asciiTheme="minorHAnsi" w:eastAsia="Calibri" w:hAnsiTheme="minorHAnsi"/>
                <w:b/>
                <w:color w:val="FFFFFF"/>
                <w:sz w:val="18"/>
                <w:szCs w:val="22"/>
              </w:rPr>
            </w:pPr>
            <w:r w:rsidRPr="00AB6CC8">
              <w:rPr>
                <w:rFonts w:asciiTheme="minorHAnsi" w:eastAsia="Calibri" w:hAnsiTheme="minorHAnsi"/>
                <w:b/>
                <w:color w:val="FFFFFF"/>
                <w:sz w:val="18"/>
                <w:szCs w:val="22"/>
              </w:rPr>
              <w:t>(6 digits)</w:t>
            </w:r>
          </w:p>
        </w:tc>
        <w:tc>
          <w:tcPr>
            <w:tcW w:w="121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B6CC8" w:rsidRPr="00AB6CC8" w:rsidRDefault="00AB6CC8" w:rsidP="00AB6CC8">
            <w:pPr>
              <w:keepNext/>
              <w:jc w:val="center"/>
              <w:rPr>
                <w:rFonts w:asciiTheme="minorHAnsi" w:eastAsia="Calibri" w:hAnsiTheme="minorHAnsi"/>
                <w:b/>
                <w:color w:val="FFFFFF"/>
                <w:sz w:val="18"/>
                <w:szCs w:val="22"/>
              </w:rPr>
            </w:pPr>
            <w:r w:rsidRPr="00AB6CC8">
              <w:rPr>
                <w:rFonts w:asciiTheme="minorHAnsi" w:eastAsia="Calibri" w:hAnsiTheme="minorHAnsi"/>
                <w:b/>
                <w:color w:val="FFFFFF"/>
                <w:sz w:val="18"/>
                <w:szCs w:val="22"/>
              </w:rPr>
              <w:t xml:space="preserve">NCES ID </w:t>
            </w:r>
          </w:p>
          <w:p w:rsidR="00AB6CC8" w:rsidRPr="00AB6CC8" w:rsidRDefault="00AB6CC8" w:rsidP="00AB6CC8">
            <w:pPr>
              <w:keepNext/>
              <w:jc w:val="center"/>
              <w:rPr>
                <w:rFonts w:asciiTheme="minorHAnsi" w:eastAsia="Calibri" w:hAnsiTheme="minorHAnsi"/>
                <w:b/>
                <w:color w:val="FFFFFF"/>
                <w:sz w:val="18"/>
                <w:szCs w:val="22"/>
              </w:rPr>
            </w:pPr>
            <w:r w:rsidRPr="00AB6CC8">
              <w:rPr>
                <w:rFonts w:asciiTheme="minorHAnsi" w:eastAsia="Calibri" w:hAnsiTheme="minorHAnsi"/>
                <w:b/>
                <w:color w:val="FFFFFF"/>
                <w:sz w:val="18"/>
                <w:szCs w:val="22"/>
              </w:rPr>
              <w:t>(12 digits)</w:t>
            </w:r>
          </w:p>
        </w:tc>
      </w:tr>
      <w:tr w:rsidR="00AB6CC8" w:rsidRPr="00AB6CC8" w:rsidTr="00AB6CC8">
        <w:trPr>
          <w:trHeight w:val="338"/>
        </w:trPr>
        <w:tc>
          <w:tcPr>
            <w:tcW w:w="2577" w:type="pct"/>
            <w:tcBorders>
              <w:top w:val="single" w:sz="4" w:space="0" w:color="auto"/>
            </w:tcBorders>
            <w:vAlign w:val="center"/>
          </w:tcPr>
          <w:p w:rsidR="00AB6CC8" w:rsidRPr="00AB6CC8" w:rsidRDefault="00AB6CC8" w:rsidP="00AB6CC8">
            <w:pPr>
              <w:rPr>
                <w:rFonts w:asciiTheme="minorHAnsi" w:eastAsia="Calibri" w:hAnsiTheme="minorHAnsi"/>
                <w:sz w:val="20"/>
                <w:szCs w:val="22"/>
              </w:rPr>
            </w:pPr>
          </w:p>
        </w:tc>
        <w:tc>
          <w:tcPr>
            <w:tcW w:w="1211" w:type="pct"/>
            <w:tcBorders>
              <w:top w:val="single" w:sz="4" w:space="0" w:color="auto"/>
            </w:tcBorders>
            <w:vAlign w:val="center"/>
          </w:tcPr>
          <w:p w:rsidR="00AB6CC8" w:rsidRPr="00AB6CC8" w:rsidRDefault="00AB6CC8" w:rsidP="00AB6CC8">
            <w:pPr>
              <w:jc w:val="center"/>
              <w:rPr>
                <w:rFonts w:asciiTheme="minorHAnsi" w:eastAsia="Calibri" w:hAnsiTheme="minorHAnsi"/>
                <w:sz w:val="20"/>
                <w:szCs w:val="22"/>
              </w:rPr>
            </w:pPr>
          </w:p>
        </w:tc>
        <w:tc>
          <w:tcPr>
            <w:tcW w:w="1212" w:type="pct"/>
            <w:tcBorders>
              <w:top w:val="single" w:sz="4" w:space="0" w:color="auto"/>
            </w:tcBorders>
            <w:vAlign w:val="center"/>
          </w:tcPr>
          <w:p w:rsidR="00AB6CC8" w:rsidRPr="00AB6CC8" w:rsidRDefault="00AB6CC8" w:rsidP="00AB6CC8">
            <w:pPr>
              <w:keepNext/>
              <w:jc w:val="center"/>
              <w:rPr>
                <w:rFonts w:asciiTheme="minorHAnsi" w:eastAsia="Calibri" w:hAnsiTheme="minorHAnsi"/>
                <w:sz w:val="20"/>
                <w:szCs w:val="22"/>
              </w:rPr>
            </w:pPr>
          </w:p>
        </w:tc>
      </w:tr>
    </w:tbl>
    <w:p w:rsidR="00AB6CC8" w:rsidRPr="00AB6CC8" w:rsidRDefault="00AB6CC8" w:rsidP="00AB6CC8">
      <w:pPr>
        <w:jc w:val="both"/>
        <w:rPr>
          <w:rFonts w:asciiTheme="minorHAnsi" w:eastAsia="Calibri" w:hAnsiTheme="minorHAnsi"/>
          <w:sz w:val="20"/>
          <w:szCs w:val="22"/>
        </w:rPr>
      </w:pPr>
    </w:p>
    <w:p w:rsidR="00AB6CC8" w:rsidRPr="00AB6CC8" w:rsidRDefault="00AB6CC8" w:rsidP="00AB6CC8">
      <w:pPr>
        <w:ind w:left="360" w:hanging="360"/>
        <w:jc w:val="both"/>
        <w:rPr>
          <w:rFonts w:asciiTheme="minorHAnsi" w:eastAsia="Calibri" w:hAnsiTheme="minorHAnsi"/>
          <w:sz w:val="20"/>
          <w:szCs w:val="22"/>
        </w:rPr>
      </w:pPr>
      <w:r w:rsidRPr="00AB6CC8">
        <w:rPr>
          <w:rFonts w:asciiTheme="minorHAnsi" w:eastAsia="Calibri" w:hAnsiTheme="minorHAnsi"/>
          <w:sz w:val="20"/>
          <w:szCs w:val="22"/>
        </w:rPr>
        <w:lastRenderedPageBreak/>
        <w:t>1.</w:t>
      </w:r>
      <w:r w:rsidRPr="00AB6CC8">
        <w:rPr>
          <w:rFonts w:asciiTheme="minorHAnsi" w:eastAsia="Calibri" w:hAnsiTheme="minorHAnsi"/>
          <w:sz w:val="20"/>
          <w:szCs w:val="22"/>
        </w:rPr>
        <w:tab/>
        <w:t>Type of Continuation Grant requested (choose only one):</w:t>
      </w:r>
    </w:p>
    <w:p w:rsidR="00AB6CC8" w:rsidRPr="00AB6CC8" w:rsidRDefault="00AB6CC8" w:rsidP="00AB6CC8">
      <w:pPr>
        <w:jc w:val="both"/>
        <w:rPr>
          <w:rFonts w:asciiTheme="minorHAnsi" w:eastAsia="Calibri" w:hAnsiTheme="minorHAnsi"/>
          <w:sz w:val="20"/>
          <w:szCs w:val="22"/>
        </w:rPr>
      </w:pPr>
    </w:p>
    <w:p w:rsidR="00AB6CC8" w:rsidRPr="00AB6CC8" w:rsidRDefault="00C44D97" w:rsidP="00AB6CC8">
      <w:pPr>
        <w:ind w:left="720" w:hanging="360"/>
        <w:jc w:val="both"/>
        <w:rPr>
          <w:rFonts w:asciiTheme="minorHAnsi" w:hAnsiTheme="minorHAnsi" w:cs="Tahoma"/>
          <w:color w:val="000000"/>
          <w:sz w:val="20"/>
          <w:szCs w:val="20"/>
        </w:rPr>
      </w:pPr>
      <w:sdt>
        <w:sdtPr>
          <w:rPr>
            <w:rFonts w:asciiTheme="minorHAnsi" w:eastAsia="MS Gothic" w:hAnsiTheme="minorHAnsi" w:cs="Tahoma"/>
            <w:color w:val="000000"/>
            <w:sz w:val="20"/>
            <w:szCs w:val="20"/>
          </w:rPr>
          <w:id w:val="-548454695"/>
          <w14:checkbox>
            <w14:checked w14:val="0"/>
            <w14:checkedState w14:val="2612" w14:font="MS Gothic"/>
            <w14:uncheckedState w14:val="2610" w14:font="MS Gothic"/>
          </w14:checkbox>
        </w:sdtPr>
        <w:sdtEndPr/>
        <w:sdtContent>
          <w:r w:rsidR="00AB6CC8">
            <w:rPr>
              <w:rFonts w:ascii="MS Gothic" w:eastAsia="MS Gothic" w:hAnsi="MS Gothic" w:cs="Tahoma" w:hint="eastAsia"/>
              <w:color w:val="000000"/>
              <w:sz w:val="20"/>
              <w:szCs w:val="20"/>
            </w:rPr>
            <w:t>☐</w:t>
          </w:r>
        </w:sdtContent>
      </w:sdt>
      <w:r w:rsidR="00AB6CC8" w:rsidRPr="00AB6CC8">
        <w:rPr>
          <w:rFonts w:asciiTheme="minorHAnsi" w:eastAsia="MS Gothic" w:hAnsiTheme="minorHAnsi" w:cs="Tahoma"/>
          <w:color w:val="000000"/>
          <w:sz w:val="20"/>
          <w:szCs w:val="20"/>
        </w:rPr>
        <w:tab/>
      </w:r>
      <w:r w:rsidR="00AB6CC8" w:rsidRPr="00AB6CC8">
        <w:rPr>
          <w:rFonts w:asciiTheme="minorHAnsi" w:hAnsiTheme="minorHAnsi" w:cs="Tahoma"/>
          <w:color w:val="000000"/>
          <w:sz w:val="20"/>
          <w:szCs w:val="20"/>
        </w:rPr>
        <w:t>Extension: an extension of the funding period in order to complete activities in a currently-funded SIG grant</w:t>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AB6CC8" w:rsidP="00AB6CC8">
      <w:pPr>
        <w:tabs>
          <w:tab w:val="left" w:pos="5760"/>
          <w:tab w:val="left" w:pos="9900"/>
        </w:tabs>
        <w:ind w:left="1080" w:hanging="360"/>
        <w:jc w:val="both"/>
        <w:rPr>
          <w:rFonts w:asciiTheme="minorHAnsi" w:hAnsiTheme="minorHAnsi" w:cs="Tahoma"/>
          <w:color w:val="000000"/>
          <w:sz w:val="20"/>
          <w:szCs w:val="20"/>
        </w:rPr>
      </w:pPr>
      <w:r w:rsidRPr="00AB6CC8">
        <w:rPr>
          <w:rFonts w:asciiTheme="minorHAnsi" w:hAnsiTheme="minorHAnsi" w:cs="Tahoma"/>
          <w:color w:val="000000"/>
          <w:sz w:val="20"/>
          <w:szCs w:val="20"/>
        </w:rPr>
        <w:t xml:space="preserve">Current funding period: </w:t>
      </w:r>
      <w:r w:rsidRPr="00AB6CC8">
        <w:rPr>
          <w:rFonts w:asciiTheme="minorHAnsi" w:hAnsiTheme="minorHAnsi" w:cs="Tahoma"/>
          <w:color w:val="000000"/>
          <w:sz w:val="20"/>
          <w:szCs w:val="20"/>
          <w:u w:val="single"/>
        </w:rPr>
        <w:tab/>
        <w:t xml:space="preserve"> </w:t>
      </w:r>
      <w:r w:rsidRPr="00AB6CC8">
        <w:rPr>
          <w:rFonts w:asciiTheme="minorHAnsi" w:hAnsiTheme="minorHAnsi" w:cs="Tahoma"/>
          <w:color w:val="000000"/>
          <w:sz w:val="20"/>
          <w:szCs w:val="20"/>
        </w:rPr>
        <w:t xml:space="preserve">to September 30, </w:t>
      </w:r>
      <w:r w:rsidRPr="00AB6CC8">
        <w:rPr>
          <w:rFonts w:asciiTheme="minorHAnsi" w:hAnsiTheme="minorHAnsi" w:cs="Tahoma"/>
          <w:color w:val="000000"/>
          <w:sz w:val="20"/>
          <w:szCs w:val="20"/>
          <w:u w:val="single"/>
        </w:rPr>
        <w:tab/>
        <w:t xml:space="preserve"> </w:t>
      </w:r>
    </w:p>
    <w:p w:rsidR="00AB6CC8" w:rsidRPr="00AB6CC8" w:rsidRDefault="00AB6CC8" w:rsidP="00AB6CC8">
      <w:pPr>
        <w:tabs>
          <w:tab w:val="left" w:pos="5760"/>
        </w:tabs>
        <w:ind w:left="1080" w:hanging="360"/>
        <w:jc w:val="both"/>
        <w:rPr>
          <w:rFonts w:asciiTheme="minorHAnsi" w:hAnsiTheme="minorHAnsi" w:cs="Tahoma"/>
          <w:color w:val="000000"/>
          <w:sz w:val="20"/>
          <w:szCs w:val="20"/>
        </w:rPr>
      </w:pPr>
    </w:p>
    <w:p w:rsidR="00AB6CC8" w:rsidRPr="00AB6CC8" w:rsidRDefault="00AB6CC8" w:rsidP="00AB6CC8">
      <w:pPr>
        <w:tabs>
          <w:tab w:val="left" w:pos="5760"/>
          <w:tab w:val="left" w:pos="9900"/>
        </w:tabs>
        <w:ind w:left="1080" w:hanging="360"/>
        <w:jc w:val="both"/>
        <w:rPr>
          <w:rFonts w:asciiTheme="minorHAnsi" w:hAnsiTheme="minorHAnsi" w:cs="Tahoma"/>
          <w:color w:val="000000"/>
          <w:sz w:val="20"/>
          <w:szCs w:val="20"/>
        </w:rPr>
      </w:pPr>
      <w:r w:rsidRPr="00AB6CC8">
        <w:rPr>
          <w:rFonts w:asciiTheme="minorHAnsi" w:hAnsiTheme="minorHAnsi" w:cs="Tahoma"/>
          <w:color w:val="000000"/>
          <w:sz w:val="20"/>
          <w:szCs w:val="20"/>
        </w:rPr>
        <w:t xml:space="preserve">Requested funding period: </w:t>
      </w:r>
      <w:r w:rsidRPr="00AB6CC8">
        <w:rPr>
          <w:rFonts w:asciiTheme="minorHAnsi" w:hAnsiTheme="minorHAnsi" w:cs="Tahoma"/>
          <w:color w:val="000000"/>
          <w:sz w:val="20"/>
          <w:szCs w:val="20"/>
          <w:u w:val="single"/>
        </w:rPr>
        <w:tab/>
        <w:t xml:space="preserve"> </w:t>
      </w:r>
      <w:r w:rsidRPr="00AB6CC8">
        <w:rPr>
          <w:rFonts w:asciiTheme="minorHAnsi" w:hAnsiTheme="minorHAnsi" w:cs="Tahoma"/>
          <w:color w:val="000000"/>
          <w:sz w:val="20"/>
          <w:szCs w:val="20"/>
        </w:rPr>
        <w:t xml:space="preserve">to September 30, </w:t>
      </w:r>
      <w:r w:rsidRPr="00AB6CC8">
        <w:rPr>
          <w:rFonts w:asciiTheme="minorHAnsi" w:hAnsiTheme="minorHAnsi" w:cs="Tahoma"/>
          <w:color w:val="000000"/>
          <w:sz w:val="20"/>
          <w:szCs w:val="20"/>
          <w:u w:val="single"/>
        </w:rPr>
        <w:tab/>
        <w:t xml:space="preserve"> </w:t>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C44D97" w:rsidP="00AB6CC8">
      <w:pPr>
        <w:ind w:left="720" w:hanging="360"/>
        <w:jc w:val="both"/>
        <w:rPr>
          <w:rFonts w:asciiTheme="minorHAnsi" w:hAnsiTheme="minorHAnsi" w:cs="Tahoma"/>
          <w:color w:val="000000"/>
          <w:sz w:val="20"/>
          <w:szCs w:val="20"/>
        </w:rPr>
      </w:pPr>
      <w:sdt>
        <w:sdtPr>
          <w:rPr>
            <w:rFonts w:asciiTheme="minorHAnsi" w:hAnsiTheme="minorHAnsi" w:cs="Tahoma"/>
            <w:color w:val="000000"/>
            <w:sz w:val="20"/>
            <w:szCs w:val="20"/>
          </w:rPr>
          <w:id w:val="-1659073288"/>
          <w14:checkbox>
            <w14:checked w14:val="0"/>
            <w14:checkedState w14:val="2612" w14:font="MS Gothic"/>
            <w14:uncheckedState w14:val="2610" w14:font="MS Gothic"/>
          </w14:checkbox>
        </w:sdtPr>
        <w:sdtEndPr/>
        <w:sdtContent>
          <w:r w:rsidR="00AB6CC8" w:rsidRPr="00AB6CC8">
            <w:rPr>
              <w:rFonts w:ascii="MS Gothic" w:eastAsia="MS Gothic" w:hAnsi="MS Gothic" w:cs="MS Gothic" w:hint="eastAsia"/>
              <w:color w:val="000000"/>
              <w:sz w:val="20"/>
              <w:szCs w:val="20"/>
            </w:rPr>
            <w:t>☐</w:t>
          </w:r>
        </w:sdtContent>
      </w:sdt>
      <w:r w:rsidR="00AB6CC8" w:rsidRPr="00AB6CC8">
        <w:rPr>
          <w:rFonts w:asciiTheme="minorHAnsi" w:hAnsiTheme="minorHAnsi" w:cs="Tahoma"/>
          <w:color w:val="000000"/>
          <w:sz w:val="20"/>
          <w:szCs w:val="20"/>
        </w:rPr>
        <w:tab/>
        <w:t>Funding: additional funds in order to complete activities in a currently-funded SIG grant or for new activities to sustain results</w:t>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Current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108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Requested additional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108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Total new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1080" w:hanging="360"/>
        <w:jc w:val="both"/>
        <w:rPr>
          <w:rFonts w:asciiTheme="minorHAnsi" w:hAnsiTheme="minorHAnsi" w:cs="Tahoma"/>
          <w:color w:val="000000"/>
          <w:sz w:val="20"/>
          <w:szCs w:val="20"/>
        </w:rPr>
      </w:pPr>
    </w:p>
    <w:p w:rsidR="00AB6CC8" w:rsidRPr="00AB6CC8" w:rsidRDefault="00C44D97" w:rsidP="00AB6CC8">
      <w:pPr>
        <w:ind w:left="720" w:hanging="360"/>
        <w:jc w:val="both"/>
        <w:rPr>
          <w:rFonts w:asciiTheme="minorHAnsi" w:hAnsiTheme="minorHAnsi" w:cs="Tahoma"/>
          <w:color w:val="000000"/>
          <w:sz w:val="20"/>
          <w:szCs w:val="20"/>
        </w:rPr>
      </w:pPr>
      <w:sdt>
        <w:sdtPr>
          <w:rPr>
            <w:rFonts w:asciiTheme="minorHAnsi" w:hAnsiTheme="minorHAnsi" w:cs="Tahoma"/>
            <w:color w:val="000000"/>
            <w:sz w:val="20"/>
            <w:szCs w:val="20"/>
          </w:rPr>
          <w:id w:val="-497888480"/>
          <w14:checkbox>
            <w14:checked w14:val="0"/>
            <w14:checkedState w14:val="2612" w14:font="MS Gothic"/>
            <w14:uncheckedState w14:val="2610" w14:font="MS Gothic"/>
          </w14:checkbox>
        </w:sdtPr>
        <w:sdtEndPr/>
        <w:sdtContent>
          <w:r w:rsidR="00AB6CC8" w:rsidRPr="00AB6CC8">
            <w:rPr>
              <w:rFonts w:ascii="MS Gothic" w:eastAsia="MS Gothic" w:hAnsi="MS Gothic" w:cs="MS Gothic" w:hint="eastAsia"/>
              <w:color w:val="000000"/>
              <w:sz w:val="20"/>
              <w:szCs w:val="20"/>
            </w:rPr>
            <w:t>☐</w:t>
          </w:r>
        </w:sdtContent>
      </w:sdt>
      <w:r w:rsidR="00AB6CC8" w:rsidRPr="00AB6CC8">
        <w:rPr>
          <w:rFonts w:asciiTheme="minorHAnsi" w:hAnsiTheme="minorHAnsi" w:cs="Tahoma"/>
          <w:color w:val="000000"/>
          <w:sz w:val="20"/>
          <w:szCs w:val="20"/>
        </w:rPr>
        <w:tab/>
        <w:t>Combination: a combination of an extended funding period and additional funds in order to complete activities in a currently-funded SIG grant</w:t>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AB6CC8" w:rsidP="00AB6CC8">
      <w:pPr>
        <w:tabs>
          <w:tab w:val="left" w:pos="5760"/>
          <w:tab w:val="left" w:pos="9900"/>
        </w:tabs>
        <w:ind w:left="1080" w:hanging="360"/>
        <w:jc w:val="both"/>
        <w:rPr>
          <w:rFonts w:asciiTheme="minorHAnsi" w:hAnsiTheme="minorHAnsi" w:cs="Tahoma"/>
          <w:color w:val="000000"/>
          <w:sz w:val="20"/>
          <w:szCs w:val="20"/>
        </w:rPr>
      </w:pPr>
      <w:r w:rsidRPr="00AB6CC8">
        <w:rPr>
          <w:rFonts w:asciiTheme="minorHAnsi" w:hAnsiTheme="minorHAnsi" w:cs="Tahoma"/>
          <w:color w:val="000000"/>
          <w:sz w:val="20"/>
          <w:szCs w:val="20"/>
        </w:rPr>
        <w:t xml:space="preserve">Current funding period: </w:t>
      </w:r>
      <w:r w:rsidRPr="00AB6CC8">
        <w:rPr>
          <w:rFonts w:asciiTheme="minorHAnsi" w:hAnsiTheme="minorHAnsi" w:cs="Tahoma"/>
          <w:color w:val="000000"/>
          <w:sz w:val="20"/>
          <w:szCs w:val="20"/>
          <w:u w:val="single"/>
        </w:rPr>
        <w:tab/>
        <w:t xml:space="preserve"> </w:t>
      </w:r>
      <w:r w:rsidRPr="00AB6CC8">
        <w:rPr>
          <w:rFonts w:asciiTheme="minorHAnsi" w:hAnsiTheme="minorHAnsi" w:cs="Tahoma"/>
          <w:color w:val="000000"/>
          <w:sz w:val="20"/>
          <w:szCs w:val="20"/>
        </w:rPr>
        <w:t xml:space="preserve">to September 30, </w:t>
      </w:r>
      <w:r w:rsidRPr="00AB6CC8">
        <w:rPr>
          <w:rFonts w:asciiTheme="minorHAnsi" w:hAnsiTheme="minorHAnsi" w:cs="Tahoma"/>
          <w:color w:val="000000"/>
          <w:sz w:val="20"/>
          <w:szCs w:val="20"/>
          <w:u w:val="single"/>
        </w:rPr>
        <w:tab/>
        <w:t xml:space="preserve"> </w:t>
      </w:r>
    </w:p>
    <w:p w:rsidR="00AB6CC8" w:rsidRPr="00AB6CC8" w:rsidRDefault="00AB6CC8" w:rsidP="00AB6CC8">
      <w:pPr>
        <w:tabs>
          <w:tab w:val="left" w:pos="5760"/>
        </w:tabs>
        <w:ind w:left="1080" w:hanging="360"/>
        <w:jc w:val="both"/>
        <w:rPr>
          <w:rFonts w:asciiTheme="minorHAnsi" w:hAnsiTheme="minorHAnsi" w:cs="Tahoma"/>
          <w:color w:val="000000"/>
          <w:sz w:val="20"/>
          <w:szCs w:val="20"/>
        </w:rPr>
      </w:pPr>
    </w:p>
    <w:p w:rsidR="00AB6CC8" w:rsidRPr="00AB6CC8" w:rsidRDefault="00AB6CC8" w:rsidP="00AB6CC8">
      <w:pPr>
        <w:tabs>
          <w:tab w:val="left" w:pos="5760"/>
          <w:tab w:val="left" w:pos="9900"/>
        </w:tabs>
        <w:ind w:left="1080" w:hanging="360"/>
        <w:jc w:val="both"/>
        <w:rPr>
          <w:rFonts w:asciiTheme="minorHAnsi" w:hAnsiTheme="minorHAnsi" w:cs="Tahoma"/>
          <w:color w:val="000000"/>
          <w:sz w:val="20"/>
          <w:szCs w:val="20"/>
        </w:rPr>
      </w:pPr>
      <w:r w:rsidRPr="00AB6CC8">
        <w:rPr>
          <w:rFonts w:asciiTheme="minorHAnsi" w:hAnsiTheme="minorHAnsi" w:cs="Tahoma"/>
          <w:color w:val="000000"/>
          <w:sz w:val="20"/>
          <w:szCs w:val="20"/>
        </w:rPr>
        <w:t xml:space="preserve">Requested funding period: </w:t>
      </w:r>
      <w:r w:rsidRPr="00AB6CC8">
        <w:rPr>
          <w:rFonts w:asciiTheme="minorHAnsi" w:hAnsiTheme="minorHAnsi" w:cs="Tahoma"/>
          <w:color w:val="000000"/>
          <w:sz w:val="20"/>
          <w:szCs w:val="20"/>
          <w:u w:val="single"/>
        </w:rPr>
        <w:tab/>
        <w:t xml:space="preserve"> </w:t>
      </w:r>
      <w:r w:rsidRPr="00AB6CC8">
        <w:rPr>
          <w:rFonts w:asciiTheme="minorHAnsi" w:hAnsiTheme="minorHAnsi" w:cs="Tahoma"/>
          <w:color w:val="000000"/>
          <w:sz w:val="20"/>
          <w:szCs w:val="20"/>
        </w:rPr>
        <w:t xml:space="preserve">to September 30, </w:t>
      </w:r>
      <w:r w:rsidRPr="00AB6CC8">
        <w:rPr>
          <w:rFonts w:asciiTheme="minorHAnsi" w:hAnsiTheme="minorHAnsi" w:cs="Tahoma"/>
          <w:color w:val="000000"/>
          <w:sz w:val="20"/>
          <w:szCs w:val="20"/>
          <w:u w:val="single"/>
        </w:rPr>
        <w:tab/>
        <w:t xml:space="preserve"> </w:t>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Current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108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Requested additional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1080" w:hanging="360"/>
        <w:jc w:val="both"/>
        <w:rPr>
          <w:rFonts w:asciiTheme="minorHAnsi" w:hAnsiTheme="minorHAnsi" w:cs="Tahoma"/>
          <w:color w:val="000000"/>
          <w:sz w:val="20"/>
          <w:szCs w:val="20"/>
        </w:rPr>
      </w:pPr>
    </w:p>
    <w:p w:rsidR="00AB6CC8" w:rsidRPr="00AB6CC8" w:rsidRDefault="00AB6CC8" w:rsidP="00AB6CC8">
      <w:pPr>
        <w:tabs>
          <w:tab w:val="left" w:pos="3780"/>
          <w:tab w:val="left" w:pos="6480"/>
        </w:tabs>
        <w:ind w:left="1080" w:hanging="360"/>
        <w:jc w:val="both"/>
        <w:rPr>
          <w:rFonts w:asciiTheme="minorHAnsi" w:hAnsiTheme="minorHAnsi" w:cs="Tahoma"/>
          <w:i/>
          <w:color w:val="000000"/>
          <w:sz w:val="20"/>
          <w:szCs w:val="20"/>
        </w:rPr>
      </w:pPr>
      <w:r w:rsidRPr="00AB6CC8">
        <w:rPr>
          <w:rFonts w:asciiTheme="minorHAnsi" w:hAnsiTheme="minorHAnsi" w:cs="Tahoma"/>
          <w:color w:val="000000"/>
          <w:sz w:val="20"/>
          <w:szCs w:val="20"/>
        </w:rPr>
        <w:t xml:space="preserve">Total new award: </w:t>
      </w:r>
      <w:r w:rsidRPr="00AB6CC8">
        <w:rPr>
          <w:rFonts w:asciiTheme="minorHAnsi" w:hAnsiTheme="minorHAnsi" w:cs="Tahoma"/>
          <w:color w:val="000000"/>
          <w:sz w:val="20"/>
          <w:szCs w:val="20"/>
        </w:rPr>
        <w:tab/>
        <w:t>$</w:t>
      </w:r>
      <w:r w:rsidRPr="00AB6CC8">
        <w:rPr>
          <w:rFonts w:asciiTheme="minorHAnsi" w:hAnsiTheme="minorHAnsi" w:cs="Tahoma"/>
          <w:color w:val="000000"/>
          <w:sz w:val="20"/>
          <w:szCs w:val="20"/>
          <w:u w:val="single"/>
        </w:rPr>
        <w:tab/>
      </w:r>
    </w:p>
    <w:p w:rsidR="00AB6CC8" w:rsidRPr="00AB6CC8" w:rsidRDefault="00AB6CC8" w:rsidP="00AB6CC8">
      <w:pPr>
        <w:ind w:left="720" w:hanging="360"/>
        <w:jc w:val="both"/>
        <w:rPr>
          <w:rFonts w:asciiTheme="minorHAnsi" w:hAnsiTheme="minorHAnsi" w:cs="Tahoma"/>
          <w:color w:val="000000"/>
          <w:sz w:val="20"/>
          <w:szCs w:val="20"/>
        </w:rPr>
      </w:pPr>
    </w:p>
    <w:p w:rsidR="00AB6CC8" w:rsidRPr="00AB6CC8" w:rsidRDefault="00AB6CC8" w:rsidP="00AB6CC8">
      <w:pPr>
        <w:keepNext/>
        <w:keepLines/>
        <w:ind w:left="360" w:hanging="360"/>
        <w:jc w:val="both"/>
        <w:rPr>
          <w:rFonts w:asciiTheme="minorHAnsi" w:eastAsia="Calibri" w:hAnsiTheme="minorHAnsi"/>
          <w:sz w:val="20"/>
          <w:szCs w:val="22"/>
        </w:rPr>
      </w:pPr>
      <w:r w:rsidRPr="00AB6CC8">
        <w:rPr>
          <w:rFonts w:asciiTheme="minorHAnsi" w:eastAsia="Calibri" w:hAnsiTheme="minorHAnsi"/>
          <w:sz w:val="20"/>
          <w:szCs w:val="22"/>
        </w:rPr>
        <w:t>2.</w:t>
      </w:r>
      <w:r w:rsidRPr="00AB6CC8">
        <w:rPr>
          <w:rFonts w:asciiTheme="minorHAnsi" w:eastAsia="Calibri" w:hAnsiTheme="minorHAnsi"/>
          <w:sz w:val="20"/>
          <w:szCs w:val="22"/>
        </w:rPr>
        <w:tab/>
        <w:t>Current SIG Intervention Model (e.g., Turnaround, Restart, Closure, Transformation, Evidence-Based Whole School Reform Model or Early Learning Model)</w:t>
      </w:r>
    </w:p>
    <w:p w:rsidR="00AB6CC8" w:rsidRPr="00AB6CC8" w:rsidRDefault="00AB6CC8" w:rsidP="00AB6CC8">
      <w:pPr>
        <w:keepNext/>
        <w:keepLines/>
        <w:jc w:val="both"/>
        <w:rPr>
          <w:rFonts w:asciiTheme="minorHAnsi" w:eastAsia="Calibri" w:hAnsiTheme="minorHAnsi"/>
          <w:sz w:val="20"/>
          <w:szCs w:val="22"/>
        </w:rPr>
      </w:pPr>
    </w:p>
    <w:p w:rsidR="00AB6CC8" w:rsidRPr="00AB6CC8" w:rsidRDefault="00AB6CC8" w:rsidP="00AB6CC8">
      <w:pPr>
        <w:keepNext/>
        <w:keepLines/>
        <w:tabs>
          <w:tab w:val="left" w:pos="9900"/>
        </w:tabs>
        <w:ind w:left="360"/>
        <w:jc w:val="both"/>
        <w:rPr>
          <w:rFonts w:asciiTheme="minorHAnsi" w:eastAsia="Calibri" w:hAnsiTheme="minorHAnsi"/>
          <w:sz w:val="20"/>
          <w:szCs w:val="22"/>
          <w:u w:val="single"/>
        </w:rPr>
      </w:pPr>
      <w:r w:rsidRPr="00AB6CC8">
        <w:rPr>
          <w:rFonts w:asciiTheme="minorHAnsi" w:eastAsia="Calibri" w:hAnsiTheme="minorHAnsi"/>
          <w:sz w:val="20"/>
          <w:szCs w:val="22"/>
          <w:u w:val="single"/>
        </w:rPr>
        <w:tab/>
      </w:r>
    </w:p>
    <w:p w:rsidR="00AB6CC8" w:rsidRPr="00AB6CC8" w:rsidRDefault="00AB6CC8" w:rsidP="00AB6CC8">
      <w:pPr>
        <w:keepNext/>
        <w:keepLines/>
        <w:jc w:val="both"/>
        <w:rPr>
          <w:rFonts w:asciiTheme="minorHAnsi" w:eastAsia="Calibri" w:hAnsiTheme="minorHAnsi"/>
          <w:sz w:val="20"/>
          <w:szCs w:val="22"/>
        </w:rPr>
      </w:pPr>
    </w:p>
    <w:p w:rsidR="00AB6CC8" w:rsidRPr="00AB6CC8" w:rsidRDefault="00AB6CC8" w:rsidP="00AB6CC8">
      <w:pPr>
        <w:keepNext/>
        <w:keepLines/>
        <w:jc w:val="both"/>
        <w:rPr>
          <w:rFonts w:asciiTheme="minorHAnsi" w:eastAsia="Calibri" w:hAnsiTheme="minorHAnsi"/>
          <w:sz w:val="20"/>
          <w:szCs w:val="22"/>
        </w:rPr>
      </w:pPr>
      <w:r w:rsidRPr="00AB6CC8">
        <w:rPr>
          <w:rFonts w:asciiTheme="minorHAnsi" w:eastAsia="Calibri" w:hAnsiTheme="minorHAnsi"/>
          <w:sz w:val="20"/>
          <w:szCs w:val="22"/>
        </w:rPr>
        <w:t>If requesting a change in the current intervention model, indicate which of the SIG-approved models would be used and describe the reason for the change. If keeping the current model, skip this item.</w:t>
      </w:r>
    </w:p>
    <w:p w:rsidR="00AB6CC8" w:rsidRPr="00AB6CC8" w:rsidRDefault="00AB6CC8" w:rsidP="00AB6CC8">
      <w:pPr>
        <w:keepNext/>
        <w:keepLines/>
        <w:jc w:val="both"/>
        <w:rPr>
          <w:rFonts w:asciiTheme="minorHAnsi" w:eastAsia="Calibri" w:hAnsiTheme="minorHAnsi"/>
          <w:sz w:val="20"/>
          <w:szCs w:val="22"/>
        </w:rPr>
      </w:pPr>
    </w:p>
    <w:tbl>
      <w:tblPr>
        <w:tblStyle w:val="TableGrid1"/>
        <w:tblW w:w="5000" w:type="pct"/>
        <w:tblLook w:val="04A0" w:firstRow="1" w:lastRow="0" w:firstColumn="1" w:lastColumn="0" w:noHBand="0" w:noVBand="1"/>
      </w:tblPr>
      <w:tblGrid>
        <w:gridCol w:w="11016"/>
      </w:tblGrid>
      <w:tr w:rsidR="00AB6CC8" w:rsidRPr="00AB6CC8" w:rsidTr="0083230A">
        <w:tc>
          <w:tcPr>
            <w:tcW w:w="5000" w:type="pct"/>
          </w:tcPr>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tc>
      </w:tr>
    </w:tbl>
    <w:p w:rsidR="00AB6CC8" w:rsidRPr="00AB6CC8" w:rsidRDefault="00AB6CC8" w:rsidP="00AB6CC8">
      <w:pPr>
        <w:jc w:val="both"/>
        <w:rPr>
          <w:rFonts w:asciiTheme="minorHAnsi" w:eastAsia="Calibri" w:hAnsiTheme="minorHAnsi"/>
          <w:sz w:val="20"/>
          <w:szCs w:val="22"/>
        </w:rPr>
      </w:pPr>
    </w:p>
    <w:p w:rsidR="00AB6CC8" w:rsidRPr="00AB6CC8" w:rsidRDefault="00AB6CC8" w:rsidP="00AB6CC8">
      <w:pPr>
        <w:keepNext/>
        <w:keepLines/>
        <w:ind w:left="360" w:hanging="360"/>
        <w:jc w:val="both"/>
        <w:rPr>
          <w:rFonts w:asciiTheme="minorHAnsi" w:eastAsia="Calibri" w:hAnsiTheme="minorHAnsi"/>
          <w:sz w:val="20"/>
          <w:szCs w:val="22"/>
        </w:rPr>
      </w:pPr>
      <w:r w:rsidRPr="00AB6CC8">
        <w:rPr>
          <w:rFonts w:asciiTheme="minorHAnsi" w:eastAsia="Calibri" w:hAnsiTheme="minorHAnsi"/>
          <w:sz w:val="20"/>
          <w:szCs w:val="22"/>
        </w:rPr>
        <w:lastRenderedPageBreak/>
        <w:t>3.</w:t>
      </w:r>
      <w:r w:rsidRPr="00AB6CC8">
        <w:rPr>
          <w:rFonts w:asciiTheme="minorHAnsi" w:eastAsia="Calibri" w:hAnsiTheme="minorHAnsi"/>
          <w:sz w:val="20"/>
          <w:szCs w:val="22"/>
        </w:rPr>
        <w:tab/>
        <w:t>Describe the SIG-funded activities that would be added, modified or deleted in order to implement the continuation grant. Provide a timeline where applicable.</w:t>
      </w:r>
    </w:p>
    <w:p w:rsidR="00AB6CC8" w:rsidRPr="00AB6CC8" w:rsidRDefault="00AB6CC8" w:rsidP="00AB6CC8">
      <w:pPr>
        <w:keepNext/>
        <w:keepLines/>
        <w:jc w:val="both"/>
        <w:rPr>
          <w:rFonts w:asciiTheme="minorHAnsi" w:eastAsia="Calibri" w:hAnsiTheme="minorHAnsi"/>
          <w:sz w:val="20"/>
          <w:szCs w:val="22"/>
        </w:rPr>
      </w:pPr>
    </w:p>
    <w:tbl>
      <w:tblPr>
        <w:tblStyle w:val="TableGrid1"/>
        <w:tblW w:w="5000" w:type="pct"/>
        <w:tblLook w:val="04A0" w:firstRow="1" w:lastRow="0" w:firstColumn="1" w:lastColumn="0" w:noHBand="0" w:noVBand="1"/>
      </w:tblPr>
      <w:tblGrid>
        <w:gridCol w:w="11016"/>
      </w:tblGrid>
      <w:tr w:rsidR="00AB6CC8" w:rsidRPr="00AB6CC8" w:rsidTr="0083230A">
        <w:tc>
          <w:tcPr>
            <w:tcW w:w="5000" w:type="pct"/>
          </w:tcPr>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tc>
      </w:tr>
    </w:tbl>
    <w:p w:rsidR="00AB6CC8" w:rsidRPr="00AB6CC8" w:rsidRDefault="00AB6CC8" w:rsidP="00AB6CC8">
      <w:pPr>
        <w:jc w:val="both"/>
        <w:rPr>
          <w:rFonts w:asciiTheme="minorHAnsi" w:eastAsia="Calibri" w:hAnsiTheme="minorHAnsi"/>
          <w:sz w:val="20"/>
          <w:szCs w:val="22"/>
        </w:rPr>
      </w:pPr>
    </w:p>
    <w:p w:rsidR="00AB6CC8" w:rsidRPr="00AB6CC8" w:rsidRDefault="00AB6CC8" w:rsidP="00AB6CC8">
      <w:pPr>
        <w:keepNext/>
        <w:keepLines/>
        <w:ind w:left="360" w:hanging="360"/>
        <w:jc w:val="both"/>
        <w:rPr>
          <w:rFonts w:asciiTheme="minorHAnsi" w:eastAsia="Calibri" w:hAnsiTheme="minorHAnsi"/>
          <w:sz w:val="20"/>
          <w:szCs w:val="22"/>
        </w:rPr>
      </w:pPr>
      <w:r w:rsidRPr="00AB6CC8">
        <w:rPr>
          <w:rFonts w:asciiTheme="minorHAnsi" w:eastAsia="Calibri" w:hAnsiTheme="minorHAnsi"/>
          <w:sz w:val="20"/>
          <w:szCs w:val="22"/>
        </w:rPr>
        <w:t>4.</w:t>
      </w:r>
      <w:r w:rsidRPr="00AB6CC8">
        <w:rPr>
          <w:rFonts w:asciiTheme="minorHAnsi" w:eastAsia="Calibri" w:hAnsiTheme="minorHAnsi"/>
          <w:sz w:val="20"/>
          <w:szCs w:val="22"/>
        </w:rPr>
        <w:tab/>
        <w:t>Describe how the currently-approved SIG budget would be amended in order to implement the continuation grant.</w:t>
      </w:r>
    </w:p>
    <w:p w:rsidR="00AB6CC8" w:rsidRPr="00AB6CC8" w:rsidRDefault="00AB6CC8" w:rsidP="00AB6CC8">
      <w:pPr>
        <w:keepNext/>
        <w:keepLines/>
        <w:jc w:val="both"/>
        <w:rPr>
          <w:rFonts w:asciiTheme="minorHAnsi" w:eastAsia="Calibri" w:hAnsiTheme="minorHAnsi"/>
          <w:sz w:val="20"/>
          <w:szCs w:val="22"/>
        </w:rPr>
      </w:pPr>
    </w:p>
    <w:tbl>
      <w:tblPr>
        <w:tblStyle w:val="TableGrid1"/>
        <w:tblW w:w="5000" w:type="pct"/>
        <w:tblLook w:val="04A0" w:firstRow="1" w:lastRow="0" w:firstColumn="1" w:lastColumn="0" w:noHBand="0" w:noVBand="1"/>
      </w:tblPr>
      <w:tblGrid>
        <w:gridCol w:w="11016"/>
      </w:tblGrid>
      <w:tr w:rsidR="00AB6CC8" w:rsidRPr="00AB6CC8" w:rsidTr="0083230A">
        <w:tc>
          <w:tcPr>
            <w:tcW w:w="5000" w:type="pct"/>
          </w:tcPr>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tc>
      </w:tr>
    </w:tbl>
    <w:p w:rsidR="00AB6CC8" w:rsidRPr="00AB6CC8" w:rsidRDefault="00AB6CC8" w:rsidP="00AB6CC8">
      <w:pPr>
        <w:jc w:val="both"/>
        <w:rPr>
          <w:rFonts w:asciiTheme="minorHAnsi" w:eastAsia="Calibri" w:hAnsiTheme="minorHAnsi"/>
          <w:sz w:val="20"/>
          <w:szCs w:val="22"/>
        </w:rPr>
      </w:pPr>
    </w:p>
    <w:p w:rsidR="00AB6CC8" w:rsidRPr="00AB6CC8" w:rsidRDefault="00AB6CC8" w:rsidP="00AB6CC8">
      <w:pPr>
        <w:keepNext/>
        <w:keepLines/>
        <w:ind w:left="360" w:hanging="360"/>
        <w:jc w:val="both"/>
        <w:rPr>
          <w:rFonts w:asciiTheme="minorHAnsi" w:eastAsia="Calibri" w:hAnsiTheme="minorHAnsi"/>
          <w:sz w:val="20"/>
          <w:szCs w:val="22"/>
        </w:rPr>
      </w:pPr>
      <w:r w:rsidRPr="00AB6CC8">
        <w:rPr>
          <w:rFonts w:asciiTheme="minorHAnsi" w:eastAsia="Calibri" w:hAnsiTheme="minorHAnsi"/>
          <w:sz w:val="20"/>
          <w:szCs w:val="22"/>
        </w:rPr>
        <w:t>5.</w:t>
      </w:r>
      <w:r w:rsidRPr="00AB6CC8">
        <w:rPr>
          <w:rFonts w:asciiTheme="minorHAnsi" w:eastAsia="Calibri" w:hAnsiTheme="minorHAnsi"/>
          <w:sz w:val="20"/>
          <w:szCs w:val="22"/>
        </w:rPr>
        <w:tab/>
        <w:t>(Optional) Provide additional information to support this request for a continuation grant (e.g., changes in school climate, student population, staffing, policy, funding, etc.</w:t>
      </w:r>
    </w:p>
    <w:p w:rsidR="00AB6CC8" w:rsidRPr="00AB6CC8" w:rsidRDefault="00AB6CC8" w:rsidP="00AB6CC8">
      <w:pPr>
        <w:keepNext/>
        <w:keepLines/>
        <w:jc w:val="both"/>
        <w:rPr>
          <w:rFonts w:asciiTheme="minorHAnsi" w:eastAsia="Calibri" w:hAnsiTheme="minorHAnsi"/>
          <w:sz w:val="20"/>
          <w:szCs w:val="22"/>
        </w:rPr>
      </w:pPr>
    </w:p>
    <w:tbl>
      <w:tblPr>
        <w:tblStyle w:val="TableGrid1"/>
        <w:tblW w:w="5000" w:type="pct"/>
        <w:tblLook w:val="04A0" w:firstRow="1" w:lastRow="0" w:firstColumn="1" w:lastColumn="0" w:noHBand="0" w:noVBand="1"/>
      </w:tblPr>
      <w:tblGrid>
        <w:gridCol w:w="11016"/>
      </w:tblGrid>
      <w:tr w:rsidR="00AB6CC8" w:rsidRPr="00AB6CC8" w:rsidTr="0083230A">
        <w:tc>
          <w:tcPr>
            <w:tcW w:w="5000" w:type="pct"/>
          </w:tcPr>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p w:rsidR="00AB6CC8" w:rsidRPr="00AB6CC8" w:rsidRDefault="00AB6CC8" w:rsidP="00AB6CC8">
            <w:pPr>
              <w:keepNext/>
              <w:keepLines/>
              <w:spacing w:after="200" w:line="276" w:lineRule="auto"/>
              <w:jc w:val="both"/>
              <w:rPr>
                <w:rFonts w:asciiTheme="minorHAnsi" w:eastAsia="Calibri" w:hAnsiTheme="minorHAnsi"/>
                <w:sz w:val="20"/>
                <w:szCs w:val="22"/>
              </w:rPr>
            </w:pPr>
          </w:p>
        </w:tc>
      </w:tr>
    </w:tbl>
    <w:p w:rsidR="00E716C6" w:rsidRPr="00AB6CC8" w:rsidRDefault="00E716C6" w:rsidP="00E716C6">
      <w:pPr>
        <w:jc w:val="both"/>
        <w:rPr>
          <w:rFonts w:asciiTheme="minorHAnsi" w:eastAsia="Calibri" w:hAnsiTheme="minorHAnsi"/>
          <w:sz w:val="20"/>
          <w:szCs w:val="22"/>
        </w:rPr>
      </w:pPr>
    </w:p>
    <w:p w:rsidR="00E716C6" w:rsidRDefault="00AB6CC8" w:rsidP="00AB6CC8">
      <w:pPr>
        <w:spacing w:after="200" w:line="276" w:lineRule="auto"/>
        <w:rPr>
          <w:rFonts w:asciiTheme="minorHAnsi" w:eastAsia="Calibri" w:hAnsiTheme="minorHAnsi"/>
          <w:i/>
          <w:sz w:val="20"/>
        </w:rPr>
      </w:pPr>
      <w:r w:rsidRPr="00AB6CC8">
        <w:rPr>
          <w:rFonts w:asciiTheme="minorHAnsi" w:eastAsia="Calibri" w:hAnsiTheme="minorHAnsi"/>
          <w:i/>
          <w:sz w:val="20"/>
        </w:rPr>
        <w:t xml:space="preserve">Reminder: Excel budget revision form </w:t>
      </w:r>
      <w:r w:rsidRPr="00AB6CC8">
        <w:rPr>
          <w:rFonts w:asciiTheme="minorHAnsi" w:hAnsiTheme="minorHAnsi" w:cs="Tahoma"/>
          <w:color w:val="000000"/>
          <w:sz w:val="20"/>
          <w:szCs w:val="20"/>
        </w:rPr>
        <w:t xml:space="preserve">(SDEB-2A) </w:t>
      </w:r>
      <w:r w:rsidRPr="00AB6CC8">
        <w:rPr>
          <w:rFonts w:asciiTheme="minorHAnsi" w:eastAsia="Calibri" w:hAnsiTheme="minorHAnsi"/>
          <w:i/>
          <w:sz w:val="20"/>
        </w:rPr>
        <w:t>must be submitted with this application.</w:t>
      </w:r>
    </w:p>
    <w:p w:rsidR="00AB6CC8" w:rsidRPr="00AB6CC8" w:rsidRDefault="00AB6CC8" w:rsidP="00AB6CC8">
      <w:pPr>
        <w:spacing w:after="200" w:line="276" w:lineRule="auto"/>
        <w:rPr>
          <w:rFonts w:asciiTheme="minorHAnsi" w:eastAsia="Calibri" w:hAnsiTheme="minorHAnsi"/>
          <w:i/>
          <w:sz w:val="20"/>
        </w:rPr>
      </w:pPr>
      <w:r w:rsidRPr="00AB6CC8">
        <w:rPr>
          <w:rFonts w:asciiTheme="minorHAnsi" w:eastAsia="Calibri" w:hAnsiTheme="minorHAnsi"/>
          <w:i/>
          <w:sz w:val="20"/>
        </w:rPr>
        <w:br w:type="page"/>
      </w:r>
    </w:p>
    <w:p w:rsidR="00AB6CC8" w:rsidRPr="00AB6CC8" w:rsidRDefault="00AB6CC8" w:rsidP="00AB6CC8">
      <w:pPr>
        <w:rPr>
          <w:rFonts w:asciiTheme="minorHAnsi" w:eastAsia="Calibri" w:hAnsiTheme="minorHAnsi"/>
          <w:sz w:val="20"/>
        </w:rPr>
      </w:pPr>
      <w:r w:rsidRPr="00AB6CC8">
        <w:rPr>
          <w:rFonts w:asciiTheme="minorHAnsi" w:eastAsia="Calibri" w:hAnsiTheme="minorHAnsi"/>
          <w:sz w:val="20"/>
        </w:rPr>
        <w:lastRenderedPageBreak/>
        <w:t>The LEA must assure that it will:</w:t>
      </w:r>
    </w:p>
    <w:p w:rsidR="00AB6CC8" w:rsidRPr="00AB6CC8" w:rsidRDefault="00AB6CC8" w:rsidP="00AB6CC8">
      <w:pPr>
        <w:rPr>
          <w:rFonts w:asciiTheme="minorHAnsi" w:eastAsia="Calibri" w:hAnsiTheme="minorHAnsi"/>
          <w:sz w:val="20"/>
        </w:rPr>
      </w:pPr>
    </w:p>
    <w:p w:rsidR="00AB6CC8" w:rsidRPr="00AB6CC8" w:rsidRDefault="00AB6CC8" w:rsidP="00AB6CC8">
      <w:pPr>
        <w:numPr>
          <w:ilvl w:val="0"/>
          <w:numId w:val="3"/>
        </w:numPr>
        <w:tabs>
          <w:tab w:val="left" w:pos="72"/>
        </w:tabs>
        <w:spacing w:after="200" w:line="276" w:lineRule="auto"/>
        <w:contextualSpacing/>
        <w:rPr>
          <w:rFonts w:asciiTheme="minorHAnsi" w:eastAsia="Calibri" w:hAnsiTheme="minorHAnsi"/>
          <w:sz w:val="20"/>
        </w:rPr>
      </w:pPr>
      <w:r w:rsidRPr="00AB6CC8">
        <w:rPr>
          <w:rFonts w:asciiTheme="minorHAnsi" w:eastAsia="Calibri" w:hAnsiTheme="minorHAnsi"/>
          <w:sz w:val="20"/>
        </w:rPr>
        <w:t>Use its School Improvement Grant to implement, fully and effectively, an intervention in each school that the LEA commits to serve consistent with the final requirements;</w:t>
      </w:r>
    </w:p>
    <w:p w:rsidR="00AB6CC8" w:rsidRPr="00AB6CC8" w:rsidRDefault="00AB6CC8" w:rsidP="00AB6CC8">
      <w:pPr>
        <w:numPr>
          <w:ilvl w:val="0"/>
          <w:numId w:val="3"/>
        </w:numPr>
        <w:spacing w:after="200" w:line="276" w:lineRule="auto"/>
        <w:contextualSpacing/>
        <w:rPr>
          <w:rFonts w:asciiTheme="minorHAnsi" w:eastAsia="Calibri" w:hAnsiTheme="minorHAnsi"/>
          <w:sz w:val="20"/>
        </w:rPr>
      </w:pPr>
      <w:r w:rsidRPr="00AB6CC8">
        <w:rPr>
          <w:rFonts w:asciiTheme="minorHAnsi" w:eastAsia="Calibri" w:hAnsiTheme="minorHAnsi"/>
          <w:sz w:val="20"/>
        </w:rPr>
        <w:t>Establish annual goals for student achievement on the State’s assessments in both reading/language arts and mathematics and measure progress on the leading indicators in section III of the final requirements in order to monitor each school that it serves with the school improvement grant, and establish goals (approved by the SEA) to hold accountable its schools that receive school improvement funds;</w:t>
      </w:r>
    </w:p>
    <w:p w:rsidR="00AB6CC8" w:rsidRPr="00AB6CC8" w:rsidRDefault="00AB6CC8" w:rsidP="00AB6CC8">
      <w:pPr>
        <w:numPr>
          <w:ilvl w:val="0"/>
          <w:numId w:val="3"/>
        </w:numPr>
        <w:spacing w:after="200" w:line="276" w:lineRule="auto"/>
        <w:contextualSpacing/>
        <w:rPr>
          <w:rFonts w:asciiTheme="minorHAnsi" w:eastAsia="Calibri" w:hAnsiTheme="minorHAnsi"/>
          <w:sz w:val="20"/>
        </w:rPr>
      </w:pPr>
      <w:r w:rsidRPr="00AB6CC8">
        <w:rPr>
          <w:rFonts w:asciiTheme="minorHAnsi" w:eastAsia="Calibri" w:hAnsiTheme="minorHAnsi"/>
          <w:sz w:val="20"/>
        </w:rPr>
        <w:t>If it implements a restart model in a school, include in its contract or agreement terms the authority to hold the charter operator, charter management organization, or education management organization accountable for complying with the final requirements;</w:t>
      </w:r>
    </w:p>
    <w:p w:rsidR="00AB6CC8" w:rsidRPr="00AB6CC8" w:rsidRDefault="00AB6CC8" w:rsidP="00AB6CC8">
      <w:pPr>
        <w:numPr>
          <w:ilvl w:val="0"/>
          <w:numId w:val="3"/>
        </w:numPr>
        <w:spacing w:after="200" w:line="276" w:lineRule="auto"/>
        <w:contextualSpacing/>
        <w:rPr>
          <w:rFonts w:asciiTheme="minorHAnsi" w:eastAsia="Calibri" w:hAnsiTheme="minorHAnsi"/>
          <w:sz w:val="20"/>
        </w:rPr>
      </w:pPr>
      <w:r w:rsidRPr="00AB6CC8">
        <w:rPr>
          <w:rFonts w:asciiTheme="minorHAnsi" w:eastAsia="Calibri" w:hAnsiTheme="minorHAnsi"/>
          <w:sz w:val="20"/>
        </w:rPr>
        <w:t>Monitor and evaluate the actions a school has taken, as outlined in the approved SIG application, to recruit, select and provide oversight to external providers to ensure their quality;</w:t>
      </w:r>
    </w:p>
    <w:p w:rsidR="00AB6CC8" w:rsidRPr="00AB6CC8" w:rsidRDefault="00AB6CC8" w:rsidP="00AB6CC8">
      <w:pPr>
        <w:numPr>
          <w:ilvl w:val="0"/>
          <w:numId w:val="3"/>
        </w:numPr>
        <w:spacing w:after="200" w:line="276" w:lineRule="auto"/>
        <w:contextualSpacing/>
        <w:rPr>
          <w:rFonts w:asciiTheme="minorHAnsi" w:eastAsia="Calibri" w:hAnsiTheme="minorHAnsi"/>
          <w:sz w:val="20"/>
        </w:rPr>
      </w:pPr>
      <w:r w:rsidRPr="00AB6CC8">
        <w:rPr>
          <w:rFonts w:asciiTheme="minorHAnsi" w:eastAsia="Calibri" w:hAnsiTheme="minorHAnsi"/>
          <w:sz w:val="20"/>
        </w:rPr>
        <w:t>Monitor and evaluate the actions schools have taken, as outlined in the approved SIG application, to sustain the reforms after the funding period ends and provide technical assistance to schools on how they can sustain progress in the absence of SIG funding; and,</w:t>
      </w:r>
    </w:p>
    <w:p w:rsidR="00AB6CC8" w:rsidRPr="00AB6CC8" w:rsidRDefault="00AB6CC8" w:rsidP="00AB6CC8">
      <w:pPr>
        <w:numPr>
          <w:ilvl w:val="0"/>
          <w:numId w:val="3"/>
        </w:numPr>
        <w:spacing w:after="200" w:line="276" w:lineRule="auto"/>
        <w:contextualSpacing/>
        <w:rPr>
          <w:rFonts w:asciiTheme="minorHAnsi" w:eastAsia="Calibri" w:hAnsiTheme="minorHAnsi"/>
          <w:sz w:val="20"/>
        </w:rPr>
      </w:pPr>
      <w:r w:rsidRPr="00AB6CC8">
        <w:rPr>
          <w:rFonts w:asciiTheme="minorHAnsi" w:eastAsia="Calibri" w:hAnsiTheme="minorHAnsi"/>
          <w:sz w:val="20"/>
        </w:rPr>
        <w:t>Report to the SEA the school-level data required under section III of the final requirements.</w:t>
      </w:r>
    </w:p>
    <w:p w:rsidR="00AB6CC8" w:rsidRPr="00AB6CC8" w:rsidRDefault="00AB6CC8" w:rsidP="00AB6CC8">
      <w:pPr>
        <w:spacing w:after="200" w:line="276" w:lineRule="auto"/>
        <w:ind w:left="432"/>
        <w:contextualSpacing/>
        <w:rPr>
          <w:rFonts w:asciiTheme="minorHAnsi" w:eastAsia="Calibri" w:hAnsiTheme="minorHAnsi"/>
          <w:sz w:val="20"/>
        </w:rPr>
      </w:pPr>
    </w:p>
    <w:tbl>
      <w:tblPr>
        <w:tblStyle w:val="TableGrid1"/>
        <w:tblW w:w="0" w:type="auto"/>
        <w:jc w:val="center"/>
        <w:tblLook w:val="04A0" w:firstRow="1" w:lastRow="0" w:firstColumn="1" w:lastColumn="0" w:noHBand="0" w:noVBand="1"/>
      </w:tblPr>
      <w:tblGrid>
        <w:gridCol w:w="1218"/>
        <w:gridCol w:w="1145"/>
      </w:tblGrid>
      <w:tr w:rsidR="00AB6CC8" w:rsidRPr="00AB6CC8" w:rsidTr="00E716C6">
        <w:trPr>
          <w:jc w:val="center"/>
        </w:trPr>
        <w:tc>
          <w:tcPr>
            <w:tcW w:w="0" w:type="auto"/>
            <w:gridSpan w:val="2"/>
            <w:shd w:val="clear" w:color="auto" w:fill="808080" w:themeFill="background1" w:themeFillShade="80"/>
          </w:tcPr>
          <w:p w:rsidR="00AB6CC8" w:rsidRPr="00AB6CC8" w:rsidRDefault="00AB6CC8" w:rsidP="00AB6CC8">
            <w:pPr>
              <w:spacing w:after="200" w:line="276" w:lineRule="auto"/>
              <w:rPr>
                <w:rFonts w:asciiTheme="minorHAnsi" w:eastAsia="Calibri" w:hAnsiTheme="minorHAnsi"/>
                <w:b/>
                <w:color w:val="FFFFFF" w:themeColor="background1"/>
                <w:sz w:val="20"/>
              </w:rPr>
            </w:pPr>
            <w:r w:rsidRPr="00AB6CC8">
              <w:rPr>
                <w:rFonts w:asciiTheme="minorHAnsi" w:eastAsia="Calibri" w:hAnsiTheme="minorHAnsi"/>
                <w:b/>
                <w:color w:val="FFFFFF" w:themeColor="background1"/>
                <w:sz w:val="20"/>
              </w:rPr>
              <w:t>LEA agrees to Assurances:</w:t>
            </w:r>
          </w:p>
        </w:tc>
      </w:tr>
      <w:tr w:rsidR="00AB6CC8" w:rsidRPr="00AB6CC8" w:rsidTr="00E716C6">
        <w:trPr>
          <w:jc w:val="center"/>
        </w:trPr>
        <w:tc>
          <w:tcPr>
            <w:tcW w:w="0" w:type="auto"/>
          </w:tcPr>
          <w:p w:rsidR="00AB6CC8" w:rsidRPr="00AB6CC8" w:rsidRDefault="00C44D97" w:rsidP="00AB6CC8">
            <w:pPr>
              <w:spacing w:after="200" w:line="276" w:lineRule="auto"/>
              <w:rPr>
                <w:rFonts w:asciiTheme="minorHAnsi" w:eastAsia="Calibri" w:hAnsiTheme="minorHAnsi"/>
                <w:b/>
                <w:sz w:val="20"/>
              </w:rPr>
            </w:pPr>
            <w:sdt>
              <w:sdtPr>
                <w:rPr>
                  <w:rFonts w:asciiTheme="minorHAnsi" w:eastAsia="Calibri" w:hAnsiTheme="minorHAnsi"/>
                  <w:b/>
                  <w:sz w:val="20"/>
                </w:rPr>
                <w:id w:val="-1560095854"/>
                <w14:checkbox>
                  <w14:checked w14:val="1"/>
                  <w14:checkedState w14:val="2612" w14:font="MS Gothic"/>
                  <w14:uncheckedState w14:val="2610" w14:font="MS Gothic"/>
                </w14:checkbox>
              </w:sdtPr>
              <w:sdtEndPr/>
              <w:sdtContent>
                <w:r w:rsidR="00E716C6">
                  <w:rPr>
                    <w:rFonts w:ascii="MS Gothic" w:eastAsia="MS Gothic" w:hAnsi="MS Gothic" w:hint="eastAsia"/>
                    <w:b/>
                    <w:sz w:val="20"/>
                  </w:rPr>
                  <w:t>☒</w:t>
                </w:r>
              </w:sdtContent>
            </w:sdt>
            <w:r w:rsidR="00AB6CC8" w:rsidRPr="00AB6CC8">
              <w:rPr>
                <w:rFonts w:asciiTheme="minorHAnsi" w:eastAsia="Calibri" w:hAnsiTheme="minorHAnsi"/>
                <w:b/>
                <w:sz w:val="20"/>
              </w:rPr>
              <w:t xml:space="preserve"> Yes</w:t>
            </w:r>
          </w:p>
        </w:tc>
        <w:tc>
          <w:tcPr>
            <w:tcW w:w="0" w:type="auto"/>
          </w:tcPr>
          <w:p w:rsidR="00AB6CC8" w:rsidRPr="00AB6CC8" w:rsidRDefault="00C44D97" w:rsidP="00AB6CC8">
            <w:pPr>
              <w:spacing w:after="200" w:line="276" w:lineRule="auto"/>
              <w:rPr>
                <w:rFonts w:asciiTheme="minorHAnsi" w:eastAsia="Calibri" w:hAnsiTheme="minorHAnsi"/>
                <w:b/>
                <w:sz w:val="20"/>
              </w:rPr>
            </w:pPr>
            <w:sdt>
              <w:sdtPr>
                <w:rPr>
                  <w:rFonts w:asciiTheme="minorHAnsi" w:eastAsia="Calibri" w:hAnsiTheme="minorHAnsi"/>
                  <w:b/>
                  <w:sz w:val="20"/>
                </w:rPr>
                <w:id w:val="-293980916"/>
                <w14:checkbox>
                  <w14:checked w14:val="0"/>
                  <w14:checkedState w14:val="2612" w14:font="MS Gothic"/>
                  <w14:uncheckedState w14:val="2610" w14:font="MS Gothic"/>
                </w14:checkbox>
              </w:sdtPr>
              <w:sdtEndPr/>
              <w:sdtContent>
                <w:r w:rsidR="00AB6CC8" w:rsidRPr="00AB6CC8">
                  <w:rPr>
                    <w:rFonts w:ascii="MS Gothic" w:eastAsia="MS Gothic" w:hAnsi="MS Gothic" w:cs="MS Gothic" w:hint="eastAsia"/>
                    <w:b/>
                    <w:sz w:val="20"/>
                  </w:rPr>
                  <w:t>☐</w:t>
                </w:r>
              </w:sdtContent>
            </w:sdt>
            <w:r w:rsidR="00AB6CC8" w:rsidRPr="00AB6CC8">
              <w:rPr>
                <w:rFonts w:asciiTheme="minorHAnsi" w:eastAsia="Calibri" w:hAnsiTheme="minorHAnsi"/>
                <w:b/>
                <w:sz w:val="20"/>
              </w:rPr>
              <w:t xml:space="preserve"> No</w:t>
            </w:r>
          </w:p>
        </w:tc>
      </w:tr>
    </w:tbl>
    <w:p w:rsidR="00AB6CC8" w:rsidRPr="00AB6CC8" w:rsidRDefault="00AB6CC8" w:rsidP="00AB6CC8">
      <w:pPr>
        <w:rPr>
          <w:rFonts w:asciiTheme="minorHAnsi" w:eastAsia="Calibri" w:hAnsiTheme="minorHAnsi"/>
          <w:sz w:val="20"/>
          <w:szCs w:val="22"/>
        </w:rPr>
      </w:pPr>
    </w:p>
    <w:sectPr w:rsidR="00AB6CC8" w:rsidRPr="00AB6CC8" w:rsidSect="00B05017">
      <w:headerReference w:type="even" r:id="rId10"/>
      <w:headerReference w:type="default" r:id="rId11"/>
      <w:footerReference w:type="default" r:id="rId12"/>
      <w:headerReference w:type="first" r:id="rId13"/>
      <w:pgSz w:w="12240" w:h="15840" w:code="1"/>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97" w:rsidRDefault="00C44D97" w:rsidP="00DB0209">
      <w:r>
        <w:separator/>
      </w:r>
    </w:p>
  </w:endnote>
  <w:endnote w:type="continuationSeparator" w:id="0">
    <w:p w:rsidR="00C44D97" w:rsidRDefault="00C44D9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1" w:rsidRPr="0083230A" w:rsidRDefault="0083230A" w:rsidP="0083230A">
    <w:pPr>
      <w:pStyle w:val="Footer"/>
      <w:jc w:val="center"/>
    </w:pPr>
    <w:r w:rsidRPr="0083230A">
      <w:rPr>
        <w:sz w:val="20"/>
        <w:szCs w:val="20"/>
      </w:rPr>
      <w:fldChar w:fldCharType="begin"/>
    </w:r>
    <w:r w:rsidRPr="0083230A">
      <w:rPr>
        <w:sz w:val="20"/>
        <w:szCs w:val="20"/>
      </w:rPr>
      <w:instrText xml:space="preserve"> PAGE   \* MERGEFORMAT </w:instrText>
    </w:r>
    <w:r w:rsidRPr="0083230A">
      <w:rPr>
        <w:sz w:val="20"/>
        <w:szCs w:val="20"/>
      </w:rPr>
      <w:fldChar w:fldCharType="separate"/>
    </w:r>
    <w:r w:rsidR="00F13EAD">
      <w:rPr>
        <w:noProof/>
        <w:sz w:val="20"/>
        <w:szCs w:val="20"/>
      </w:rPr>
      <w:t>2</w:t>
    </w:r>
    <w:r w:rsidRPr="0083230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97" w:rsidRDefault="00C44D97" w:rsidP="00DB0209">
      <w:r>
        <w:separator/>
      </w:r>
    </w:p>
  </w:footnote>
  <w:footnote w:type="continuationSeparator" w:id="0">
    <w:p w:rsidR="00C44D97" w:rsidRDefault="00C44D97"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BB" w:rsidRDefault="003B6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A00194">
    <w:pPr>
      <w:pStyle w:val="Header"/>
    </w:pPr>
    <w:r>
      <w:rPr>
        <w:noProof/>
      </w:rPr>
      <mc:AlternateContent>
        <mc:Choice Requires="wps">
          <w:drawing>
            <wp:anchor distT="0" distB="0" distL="114300" distR="114300" simplePos="0" relativeHeight="251659264" behindDoc="0" locked="0" layoutInCell="1" allowOverlap="1" wp14:anchorId="5C74696A" wp14:editId="78FCFEF1">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0194" w:rsidRPr="00DB0209" w:rsidRDefault="003B68BB" w:rsidP="00A00194">
                          <w:pPr>
                            <w:jc w:val="right"/>
                            <w:rPr>
                              <w:b/>
                              <w:sz w:val="28"/>
                              <w:szCs w:val="28"/>
                            </w:rPr>
                          </w:pPr>
                          <w:r>
                            <w:rPr>
                              <w:b/>
                              <w:sz w:val="28"/>
                              <w:szCs w:val="28"/>
                            </w:rPr>
                            <w:t>Request for Continuation Grant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rsidR="00A00194" w:rsidRPr="00DB0209" w:rsidRDefault="003B68BB" w:rsidP="00A00194">
                    <w:pPr>
                      <w:jc w:val="right"/>
                      <w:rPr>
                        <w:b/>
                        <w:sz w:val="28"/>
                        <w:szCs w:val="28"/>
                      </w:rPr>
                    </w:pPr>
                    <w:r>
                      <w:rPr>
                        <w:b/>
                        <w:sz w:val="28"/>
                        <w:szCs w:val="28"/>
                      </w:rPr>
                      <w:t>Request for Continuation Grant</w:t>
                    </w:r>
                  </w:p>
                </w:txbxContent>
              </v:textbox>
              <w10:wrap anchory="page"/>
            </v:shape>
          </w:pict>
        </mc:Fallback>
      </mc:AlternateContent>
    </w:r>
    <w:r w:rsidR="00DB0209">
      <w:rPr>
        <w:noProof/>
      </w:rPr>
      <w:drawing>
        <wp:inline distT="0" distB="0" distL="0" distR="0" wp14:anchorId="1CCD51EC" wp14:editId="0BCC93A5">
          <wp:extent cx="6858000" cy="701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BB" w:rsidRDefault="003B68BB">
    <w:pPr>
      <w:pStyle w:val="Header"/>
    </w:pPr>
    <w:r>
      <w:rPr>
        <w:noProof/>
      </w:rPr>
      <w:drawing>
        <wp:inline distT="0" distB="0" distL="0" distR="0" wp14:anchorId="4248CA4D" wp14:editId="7D85D000">
          <wp:extent cx="6858000" cy="701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p w:rsidR="00B05017" w:rsidRDefault="00B05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0BC"/>
    <w:multiLevelType w:val="hybridMultilevel"/>
    <w:tmpl w:val="719831B6"/>
    <w:lvl w:ilvl="0" w:tplc="04090011">
      <w:start w:val="1"/>
      <w:numFmt w:val="decimal"/>
      <w:lvlText w:val="%1)"/>
      <w:lvlJc w:val="left"/>
      <w:pPr>
        <w:ind w:left="432" w:hanging="360"/>
      </w:pPr>
      <w:rPr>
        <w:i w:val="0"/>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E7E02"/>
    <w:multiLevelType w:val="hybridMultilevel"/>
    <w:tmpl w:val="CE869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933FA"/>
    <w:rsid w:val="000C2C83"/>
    <w:rsid w:val="00152235"/>
    <w:rsid w:val="00176C05"/>
    <w:rsid w:val="00186E02"/>
    <w:rsid w:val="002650B2"/>
    <w:rsid w:val="00305A2C"/>
    <w:rsid w:val="00363A1C"/>
    <w:rsid w:val="003B68BB"/>
    <w:rsid w:val="003F40FF"/>
    <w:rsid w:val="00757825"/>
    <w:rsid w:val="00776BC3"/>
    <w:rsid w:val="00792A5A"/>
    <w:rsid w:val="0083230A"/>
    <w:rsid w:val="00964BE1"/>
    <w:rsid w:val="009D11D3"/>
    <w:rsid w:val="00A00194"/>
    <w:rsid w:val="00AB6CC8"/>
    <w:rsid w:val="00B05017"/>
    <w:rsid w:val="00BF044A"/>
    <w:rsid w:val="00C07D0F"/>
    <w:rsid w:val="00C413F3"/>
    <w:rsid w:val="00C44D97"/>
    <w:rsid w:val="00CE2F08"/>
    <w:rsid w:val="00D55046"/>
    <w:rsid w:val="00DB0209"/>
    <w:rsid w:val="00E716C6"/>
    <w:rsid w:val="00E81F45"/>
    <w:rsid w:val="00EB3238"/>
    <w:rsid w:val="00F13EAD"/>
    <w:rsid w:val="00F5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AB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AB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652862">
      <w:bodyDiv w:val="1"/>
      <w:marLeft w:val="0"/>
      <w:marRight w:val="0"/>
      <w:marTop w:val="0"/>
      <w:marBottom w:val="0"/>
      <w:divBdr>
        <w:top w:val="none" w:sz="0" w:space="0" w:color="auto"/>
        <w:left w:val="none" w:sz="0" w:space="0" w:color="auto"/>
        <w:bottom w:val="none" w:sz="0" w:space="0" w:color="auto"/>
        <w:right w:val="none" w:sz="0" w:space="0" w:color="auto"/>
      </w:divBdr>
    </w:div>
    <w:div w:id="1947730582">
      <w:bodyDiv w:val="1"/>
      <w:marLeft w:val="0"/>
      <w:marRight w:val="0"/>
      <w:marTop w:val="0"/>
      <w:marBottom w:val="0"/>
      <w:divBdr>
        <w:top w:val="none" w:sz="0" w:space="0" w:color="auto"/>
        <w:left w:val="none" w:sz="0" w:space="0" w:color="auto"/>
        <w:bottom w:val="none" w:sz="0" w:space="0" w:color="auto"/>
        <w:right w:val="none" w:sz="0" w:space="0" w:color="auto"/>
      </w:divBdr>
    </w:div>
    <w:div w:id="20248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hanley\Dropbox\DROPBOX%20AT%20WORK\SPECIAL%20PROJECTS\SIG%20COHORT%207\LEA%20APP\David.Shepard@l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Shepard@la.gov?subject=SIG:%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deleteme2</cp:lastModifiedBy>
  <cp:revision>3</cp:revision>
  <dcterms:created xsi:type="dcterms:W3CDTF">2016-07-24T22:16:00Z</dcterms:created>
  <dcterms:modified xsi:type="dcterms:W3CDTF">2016-07-24T22:16:00Z</dcterms:modified>
</cp:coreProperties>
</file>