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790195C" w:rsidR="002650B2" w:rsidRPr="00903513" w:rsidRDefault="004F10A6" w:rsidP="007E25CE">
      <w:pPr>
        <w:jc w:val="center"/>
        <w:rPr>
          <w:b/>
          <w:noProof/>
          <w:sz w:val="28"/>
          <w:szCs w:val="28"/>
        </w:rPr>
      </w:pPr>
      <w:r>
        <w:rPr>
          <w:b/>
          <w:noProof/>
          <w:sz w:val="28"/>
          <w:szCs w:val="28"/>
        </w:rPr>
        <w:t>What is Leadership?</w:t>
      </w:r>
    </w:p>
    <w:p w14:paraId="433F7BDC" w14:textId="269A4426"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1F4561">
        <w:rPr>
          <w:noProof/>
          <w:sz w:val="20"/>
          <w:szCs w:val="20"/>
        </w:rPr>
        <w:t>June</w:t>
      </w:r>
      <w:bookmarkStart w:id="0" w:name="_GoBack"/>
      <w:bookmarkEnd w:id="0"/>
      <w:r w:rsidR="00864DA8">
        <w:rPr>
          <w:noProof/>
          <w:sz w:val="20"/>
          <w:szCs w:val="20"/>
        </w:rPr>
        <w:t xml:space="preserve"> </w:t>
      </w:r>
      <w:r w:rsidR="00CC44C2">
        <w:rPr>
          <w:noProof/>
          <w:sz w:val="20"/>
          <w:szCs w:val="20"/>
        </w:rPr>
        <w:t>1</w:t>
      </w:r>
      <w:r w:rsidR="004F10A6">
        <w:rPr>
          <w:noProof/>
          <w:sz w:val="20"/>
          <w:szCs w:val="20"/>
        </w:rPr>
        <w:t>6</w:t>
      </w:r>
      <w:r w:rsidR="00864DA8">
        <w:rPr>
          <w:noProof/>
          <w:sz w:val="20"/>
          <w:szCs w:val="20"/>
        </w:rPr>
        <w:t>, 2017</w:t>
      </w:r>
      <w:r w:rsidR="007C2D81" w:rsidRPr="001A742D">
        <w:rPr>
          <w:noProof/>
          <w:sz w:val="20"/>
          <w:szCs w:val="20"/>
        </w:rPr>
        <w:t>)</w:t>
      </w:r>
    </w:p>
    <w:p w14:paraId="4C539C74" w14:textId="682F16E4" w:rsidR="007E25CE" w:rsidRPr="00FF1FB1" w:rsidRDefault="00692DCA" w:rsidP="007E25CE">
      <w:pPr>
        <w:jc w:val="center"/>
        <w:rPr>
          <w:sz w:val="36"/>
          <w:szCs w:val="36"/>
        </w:rPr>
      </w:pPr>
      <w:r>
        <w:rPr>
          <w:noProof/>
        </w:rPr>
        <mc:AlternateContent>
          <mc:Choice Requires="wps">
            <w:drawing>
              <wp:anchor distT="0" distB="0" distL="114300" distR="114300" simplePos="0" relativeHeight="251662336" behindDoc="0" locked="0" layoutInCell="1" allowOverlap="1" wp14:anchorId="52427253" wp14:editId="4AD577CF">
                <wp:simplePos x="0" y="0"/>
                <wp:positionH relativeFrom="column">
                  <wp:posOffset>5350510</wp:posOffset>
                </wp:positionH>
                <wp:positionV relativeFrom="paragraph">
                  <wp:posOffset>55880</wp:posOffset>
                </wp:positionV>
                <wp:extent cx="1582420" cy="948055"/>
                <wp:effectExtent l="0" t="0" r="17780" b="17145"/>
                <wp:wrapSquare wrapText="bothSides"/>
                <wp:docPr id="4" name="Text Box 4"/>
                <wp:cNvGraphicFramePr/>
                <a:graphic xmlns:a="http://schemas.openxmlformats.org/drawingml/2006/main">
                  <a:graphicData uri="http://schemas.microsoft.com/office/word/2010/wordprocessingShape">
                    <wps:wsp>
                      <wps:cNvSpPr txBox="1"/>
                      <wps:spPr>
                        <a:xfrm>
                          <a:off x="0" y="0"/>
                          <a:ext cx="1582420" cy="948055"/>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53BE62" w14:textId="0E60F8E2" w:rsidR="008D3F66" w:rsidRPr="001C3E8C" w:rsidRDefault="001C3E8C" w:rsidP="00692DCA">
                            <w:pPr>
                              <w:spacing w:after="60"/>
                              <w:jc w:val="center"/>
                              <w:rPr>
                                <w:rFonts w:ascii="Arial Narrow" w:hAnsi="Arial Narrow"/>
                                <w:b/>
                                <w:sz w:val="24"/>
                              </w:rPr>
                            </w:pPr>
                            <w:r w:rsidRPr="001C3E8C">
                              <w:rPr>
                                <w:rFonts w:ascii="Arial Narrow" w:hAnsi="Arial Narrow"/>
                                <w:b/>
                                <w:sz w:val="24"/>
                              </w:rPr>
                              <w:t>What is Leadership?</w:t>
                            </w:r>
                          </w:p>
                          <w:p w14:paraId="44A1CDCD" w14:textId="3759C1DE"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Vision</w:t>
                            </w:r>
                          </w:p>
                          <w:p w14:paraId="1C565724" w14:textId="084D5E7D"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Inspiration</w:t>
                            </w:r>
                          </w:p>
                          <w:p w14:paraId="096F278F" w14:textId="1B2E841B"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Dedication</w:t>
                            </w:r>
                          </w:p>
                          <w:p w14:paraId="4EAC4691" w14:textId="77777777" w:rsidR="00E96215" w:rsidRPr="00E96215" w:rsidRDefault="00E96215" w:rsidP="008D3F66">
                            <w:pPr>
                              <w:jc w:val="both"/>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27253" id="_x0000_t202" coordsize="21600,21600" o:spt="202" path="m0,0l0,21600,21600,21600,21600,0xe">
                <v:stroke joinstyle="miter"/>
                <v:path gradientshapeok="t" o:connecttype="rect"/>
              </v:shapetype>
              <v:shape id="Text Box 4" o:spid="_x0000_s1026" type="#_x0000_t202" style="position:absolute;left:0;text-align:left;margin-left:421.3pt;margin-top:4.4pt;width:124.6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zmpACAACqBQAADgAAAGRycy9lMm9Eb2MueG1srFRLb9swDL4P2H8QdF+dBE4fQZ0iS5thQNEW&#10;a4aeFVlKjEmiJimxs19fSrbTtN2lwy42JX58fSJ5edVoRXbC+QpMQYcnA0qE4VBWZl3Qn8vFl3NK&#10;fGCmZAqMKOheeHo1/fzpsrYTMYINqFI4gk6Mn9S2oJsQ7CTLPN8IzfwJWGFQKcFpFvDo1lnpWI3e&#10;tcpGg8FpVoMrrQMuvMfb61ZJp8m/lIKHeym9CEQVFHML6evSdxW/2fSSTdaO2U3FuzTYP2ShWWUw&#10;6MHVNQuMbF31zpWuuAMPMpxw0BlIWXGRasBqhoM31TxumBWpFiTH2wNN/v+55Xe7B0eqsqA5JYZp&#10;fKKlaAL5Cg3JIzu19RMEPVqEhQav8ZX7e4+XsehGOh3/WA5BPfK8P3AbnfFoND4f5SNUcdRd5OeD&#10;8Ti6yV6srfPhmwBNolBQh2+XKGW7Wx9aaA+JwTyoqlxUSqWDW6/mypEdw3e+OV3c3Jx13l/BlHlv&#10;GTtNHGxDk6rDtI4M8dRaitRRXTqRmZaBJIW9EtG7Mj+EREYTESnc6wiMc2FCHyWhI0piJR8x7PDR&#10;tM3qI8YHixQZTDgY68qAS7SnEXwhpvzVpyxbPL7dUd1RDM2q6TpmBeUeG8ZBO3De8kWFr3rLfHhg&#10;DicMGwG3RrjHj1RQFxQ6iZINuD9/u494bHzUUlLjxBbU/94yJyhR3w2OxMUwz+OIp0M+PovN5o41&#10;q2ON2eo5YLMMcT9ZnsSID6oXpQP9hMtlFqOiihmOsQsaenEe2j2Cy4mL2SyBcKgtC7fm0fLoOtIb&#10;e3bZPDFnu8YOOBJ30M82m7zp7xYbLQ3MtgFklZo/Etyy2hGPCyGNT7e84sY5PifUy4qdPgMAAP//&#10;AwBQSwMEFAAGAAgAAAAhACclv2ThAAAACgEAAA8AAABkcnMvZG93bnJldi54bWxMj8FOwzAQRO9I&#10;/IO1SNyondJWaYhTIQSqEIeKBqnqzY1NEhGvg+20KV/P9gS3t5rR7Ey+Gm3HjsaH1qGEZCKAGayc&#10;brGW8FG+3KXAQlSoVefQSDibAKvi+ipXmXYnfDfHbawZhWDIlIQmxj7jPFSNsSpMXG+QtE/nrYp0&#10;+pprr04Ubjs+FWLBrWqRPjSqN0+Nqb62g5Wwfw3zt9T/3Jez8lksz9/rzbBbS3l7Mz4+AItmjH9m&#10;uNSn6lBQp4MbUAfWSUhn0wVZCWjBRRfLhOhANE8T4EXO/08ofgEAAP//AwBQSwECLQAUAAYACAAA&#10;ACEA5JnDwPsAAADhAQAAEwAAAAAAAAAAAAAAAAAAAAAAW0NvbnRlbnRfVHlwZXNdLnhtbFBLAQIt&#10;ABQABgAIAAAAIQAjsmrh1wAAAJQBAAALAAAAAAAAAAAAAAAAACwBAABfcmVscy8ucmVsc1BLAQIt&#10;ABQABgAIAAAAIQDS97OakAIAAKoFAAAOAAAAAAAAAAAAAAAAACwCAABkcnMvZTJvRG9jLnhtbFBL&#10;AQItABQABgAIAAAAIQAnJb9k4QAAAAoBAAAPAAAAAAAAAAAAAAAAAOgEAABkcnMvZG93bnJldi54&#10;bWxQSwUGAAAAAAQABADzAAAA9gUAAAAA&#10;" fillcolor="#e6fee7" strokecolor="black [3213]">
                <v:textbox>
                  <w:txbxContent>
                    <w:p w14:paraId="1153BE62" w14:textId="0E60F8E2" w:rsidR="008D3F66" w:rsidRPr="001C3E8C" w:rsidRDefault="001C3E8C" w:rsidP="00692DCA">
                      <w:pPr>
                        <w:spacing w:after="60"/>
                        <w:jc w:val="center"/>
                        <w:rPr>
                          <w:rFonts w:ascii="Arial Narrow" w:hAnsi="Arial Narrow"/>
                          <w:b/>
                          <w:sz w:val="24"/>
                        </w:rPr>
                      </w:pPr>
                      <w:r w:rsidRPr="001C3E8C">
                        <w:rPr>
                          <w:rFonts w:ascii="Arial Narrow" w:hAnsi="Arial Narrow"/>
                          <w:b/>
                          <w:sz w:val="24"/>
                        </w:rPr>
                        <w:t>What is Leadership?</w:t>
                      </w:r>
                    </w:p>
                    <w:p w14:paraId="44A1CDCD" w14:textId="3759C1DE"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Vision</w:t>
                      </w:r>
                    </w:p>
                    <w:p w14:paraId="1C565724" w14:textId="084D5E7D"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Inspiration</w:t>
                      </w:r>
                    </w:p>
                    <w:p w14:paraId="096F278F" w14:textId="1B2E841B" w:rsidR="001C3E8C" w:rsidRPr="001C3E8C" w:rsidRDefault="001C3E8C" w:rsidP="00692DCA">
                      <w:pPr>
                        <w:pStyle w:val="ListParagraph"/>
                        <w:numPr>
                          <w:ilvl w:val="0"/>
                          <w:numId w:val="33"/>
                        </w:numPr>
                        <w:spacing w:after="60"/>
                        <w:contextualSpacing w:val="0"/>
                        <w:jc w:val="both"/>
                        <w:rPr>
                          <w:rFonts w:ascii="Arial Narrow" w:hAnsi="Arial Narrow"/>
                          <w:b/>
                          <w:i/>
                          <w:sz w:val="24"/>
                        </w:rPr>
                      </w:pPr>
                      <w:r w:rsidRPr="001C3E8C">
                        <w:rPr>
                          <w:rFonts w:ascii="Arial Narrow" w:hAnsi="Arial Narrow"/>
                          <w:b/>
                          <w:i/>
                          <w:sz w:val="24"/>
                        </w:rPr>
                        <w:t>Dedication</w:t>
                      </w:r>
                    </w:p>
                    <w:p w14:paraId="4EAC4691" w14:textId="77777777" w:rsidR="00E96215" w:rsidRPr="00E96215" w:rsidRDefault="00E96215" w:rsidP="008D3F66">
                      <w:pPr>
                        <w:jc w:val="both"/>
                        <w:rPr>
                          <w:rFonts w:ascii="Arial Narrow" w:hAnsi="Arial Narrow"/>
                          <w:sz w:val="20"/>
                          <w:szCs w:val="20"/>
                        </w:rPr>
                      </w:pPr>
                    </w:p>
                  </w:txbxContent>
                </v:textbox>
                <w10:wrap type="square"/>
              </v:shape>
            </w:pict>
          </mc:Fallback>
        </mc:AlternateContent>
      </w:r>
    </w:p>
    <w:p w14:paraId="37BAABC2" w14:textId="34257EA8" w:rsidR="00864DA8" w:rsidRDefault="001C3E8C" w:rsidP="00315376">
      <w:pPr>
        <w:jc w:val="both"/>
      </w:pPr>
      <w:r>
        <w:t>Leaders make great things happen.  Leadership is t</w:t>
      </w:r>
      <w:r w:rsidR="00692DCA">
        <w:t xml:space="preserve">he indispensable ingredient for </w:t>
      </w:r>
      <w:r>
        <w:t>success.</w:t>
      </w:r>
    </w:p>
    <w:p w14:paraId="6799F97E" w14:textId="3D00FFA8" w:rsidR="001C3E8C" w:rsidRDefault="001C3E8C" w:rsidP="00315376">
      <w:pPr>
        <w:jc w:val="both"/>
      </w:pPr>
    </w:p>
    <w:p w14:paraId="19053CE7" w14:textId="25EB39B7" w:rsidR="001C3E8C" w:rsidRDefault="001C3E8C" w:rsidP="00315376">
      <w:pPr>
        <w:jc w:val="both"/>
      </w:pPr>
      <w:r>
        <w:t xml:space="preserve">In business . . . in education . . . </w:t>
      </w:r>
      <w:r w:rsidR="00692DCA">
        <w:t xml:space="preserve">even </w:t>
      </w:r>
      <w:r>
        <w:t xml:space="preserve">in social settings . . . great leadership is always </w:t>
      </w:r>
      <w:r w:rsidR="00692DCA">
        <w:t>at the core of every great</w:t>
      </w:r>
      <w:r>
        <w:t xml:space="preserve"> success.</w:t>
      </w:r>
    </w:p>
    <w:p w14:paraId="1494D09D" w14:textId="2DC08367" w:rsidR="000D6CCE" w:rsidRPr="00642B82" w:rsidRDefault="000D6CCE" w:rsidP="00315376">
      <w:pPr>
        <w:jc w:val="both"/>
        <w:rPr>
          <w:sz w:val="20"/>
          <w:szCs w:val="20"/>
        </w:rPr>
      </w:pPr>
    </w:p>
    <w:p w14:paraId="4C11F686" w14:textId="0F7E4D8F" w:rsidR="00692DCA" w:rsidRDefault="005D22CB" w:rsidP="00315376">
      <w:pPr>
        <w:jc w:val="both"/>
      </w:pPr>
      <w:r>
        <w:t>The value of great leadership has been apparent for centuries.  Alexander the Gre</w:t>
      </w:r>
      <w:r w:rsidR="005F6CA6">
        <w:t>at lived from 356 BC to 323 BC - almost 2,500 years ago!</w:t>
      </w:r>
      <w:r>
        <w:t xml:space="preserve"> </w:t>
      </w:r>
      <w:r w:rsidR="00692DCA">
        <w:t xml:space="preserve"> </w:t>
      </w:r>
      <w:r>
        <w:t>H</w:t>
      </w:r>
      <w:r w:rsidR="005F6CA6">
        <w:t>e was tutored by Aristotle, perhaps the greatest philosopher and educat</w:t>
      </w:r>
      <w:r w:rsidR="00692DCA">
        <w:t>or</w:t>
      </w:r>
      <w:r w:rsidR="005F6CA6">
        <w:t xml:space="preserve"> in </w:t>
      </w:r>
      <w:r w:rsidR="00126923">
        <w:t>Western</w:t>
      </w:r>
      <w:r w:rsidR="005F6CA6">
        <w:t xml:space="preserve"> history.  Throu</w:t>
      </w:r>
      <w:r w:rsidR="00692DCA">
        <w:t>gh Aristotle's tutoring</w:t>
      </w:r>
      <w:r w:rsidR="005F6CA6">
        <w:t xml:space="preserve"> and his </w:t>
      </w:r>
      <w:r w:rsidR="00692DCA">
        <w:t xml:space="preserve">own </w:t>
      </w:r>
      <w:r w:rsidR="005F6CA6">
        <w:t>experience, Alexander learned that leadership was essential to any great undertaking (</w:t>
      </w:r>
      <w:r w:rsidR="00692DCA">
        <w:t>which in his case meant</w:t>
      </w:r>
      <w:r w:rsidR="005F6CA6">
        <w:t xml:space="preserve"> conquering the known world!).  </w:t>
      </w:r>
    </w:p>
    <w:p w14:paraId="6111F141" w14:textId="77777777" w:rsidR="00692DCA" w:rsidRDefault="00692DCA" w:rsidP="00315376">
      <w:pPr>
        <w:jc w:val="both"/>
      </w:pPr>
    </w:p>
    <w:p w14:paraId="10B9B955" w14:textId="682B52BC" w:rsidR="000D6CCE" w:rsidRDefault="005F6CA6" w:rsidP="00315376">
      <w:pPr>
        <w:jc w:val="both"/>
      </w:pPr>
      <w:r>
        <w:t>Here is a statement attributed to Alexander:</w:t>
      </w:r>
    </w:p>
    <w:p w14:paraId="11049D29" w14:textId="6CACF6E5" w:rsidR="005F6CA6" w:rsidRDefault="005F6CA6" w:rsidP="00315376">
      <w:pPr>
        <w:jc w:val="both"/>
      </w:pPr>
    </w:p>
    <w:p w14:paraId="2363B882" w14:textId="58B4DC59" w:rsidR="005F6CA6" w:rsidRPr="005F6CA6" w:rsidRDefault="005F6CA6" w:rsidP="005F6CA6">
      <w:pPr>
        <w:ind w:left="180"/>
        <w:jc w:val="both"/>
        <w:rPr>
          <w:rFonts w:ascii="Arial Narrow" w:hAnsi="Arial Narrow"/>
          <w:i/>
          <w:color w:val="0432FF"/>
        </w:rPr>
      </w:pPr>
      <w:r w:rsidRPr="005F6CA6">
        <w:rPr>
          <w:rFonts w:ascii="Arial Narrow" w:hAnsi="Arial Narrow"/>
          <w:i/>
          <w:color w:val="0432FF"/>
        </w:rPr>
        <w:t>"An army of sheep led by a lion is better than an army of lions led by a sheep."</w:t>
      </w:r>
    </w:p>
    <w:p w14:paraId="251FCF72" w14:textId="11B5476E" w:rsidR="000D6CCE" w:rsidRPr="00642B82" w:rsidRDefault="000D6CCE" w:rsidP="00315376">
      <w:pPr>
        <w:jc w:val="both"/>
        <w:rPr>
          <w:sz w:val="20"/>
          <w:szCs w:val="20"/>
        </w:rPr>
      </w:pPr>
    </w:p>
    <w:p w14:paraId="506618A9" w14:textId="7A621983" w:rsidR="000D6CCE" w:rsidRDefault="005F6CA6" w:rsidP="00315376">
      <w:pPr>
        <w:jc w:val="both"/>
      </w:pPr>
      <w:r>
        <w:t xml:space="preserve">This isn't a quotation about animals or their behavior.  This is a quotation that clearly states:  </w:t>
      </w:r>
      <w:r w:rsidR="00692DCA">
        <w:t xml:space="preserve">effective </w:t>
      </w:r>
      <w:r>
        <w:t xml:space="preserve">leadership can help </w:t>
      </w:r>
      <w:r>
        <w:rPr>
          <w:i/>
        </w:rPr>
        <w:t>any</w:t>
      </w:r>
      <w:r>
        <w:t xml:space="preserve"> group of individuals achieve wildly successful outcomes.</w:t>
      </w:r>
    </w:p>
    <w:p w14:paraId="4282B106" w14:textId="77777777" w:rsidR="005F6CA6" w:rsidRDefault="005F6CA6" w:rsidP="00315376">
      <w:pPr>
        <w:jc w:val="both"/>
      </w:pPr>
    </w:p>
    <w:p w14:paraId="402C2F97" w14:textId="3F1E0990" w:rsidR="005F6CA6" w:rsidRPr="005F6CA6" w:rsidRDefault="005F6CA6" w:rsidP="00315376">
      <w:pPr>
        <w:jc w:val="both"/>
      </w:pPr>
      <w:r>
        <w:t xml:space="preserve">(Alexander was also credited with the following quotation:  </w:t>
      </w:r>
      <w:r w:rsidRPr="005F6CA6">
        <w:rPr>
          <w:rFonts w:ascii="Arial Narrow" w:hAnsi="Arial Narrow"/>
          <w:i/>
          <w:color w:val="0432FF"/>
        </w:rPr>
        <w:t>"There is nothing impossible to him who will try."</w:t>
      </w:r>
      <w:r>
        <w:rPr>
          <w:i/>
        </w:rPr>
        <w:t xml:space="preserve">  </w:t>
      </w:r>
      <w:r>
        <w:t>So perhaps Alexander was the original entrepreneur!)</w:t>
      </w:r>
    </w:p>
    <w:p w14:paraId="46D3C7EE" w14:textId="6411FCAD" w:rsidR="001A742D" w:rsidRPr="00642B82" w:rsidRDefault="001A742D" w:rsidP="00315376">
      <w:pPr>
        <w:jc w:val="both"/>
        <w:rPr>
          <w:sz w:val="20"/>
          <w:szCs w:val="20"/>
        </w:rPr>
      </w:pPr>
    </w:p>
    <w:p w14:paraId="173A2033" w14:textId="3728AD54" w:rsidR="005C0203" w:rsidRDefault="000D6CCE" w:rsidP="001A742D">
      <w:pPr>
        <w:jc w:val="both"/>
      </w:pPr>
      <w:r>
        <w:t>Le</w:t>
      </w:r>
      <w:r w:rsidR="005F6CA6">
        <w:t>adership has changed an</w:t>
      </w:r>
      <w:r w:rsidR="00485743">
        <w:t>d</w:t>
      </w:r>
      <w:r w:rsidR="005F6CA6">
        <w:t xml:space="preserve"> evolved over the centuries.</w:t>
      </w:r>
      <w:r w:rsidR="00692DCA">
        <w:t xml:space="preserve">  A modern definition would be:</w:t>
      </w:r>
      <w:r w:rsidR="005F6CA6">
        <w:t xml:space="preserve">  </w:t>
      </w:r>
      <w:r w:rsidR="00692DCA" w:rsidRPr="00692DCA">
        <w:rPr>
          <w:b/>
          <w:i/>
          <w:color w:val="0432FF"/>
          <w:highlight w:val="yellow"/>
        </w:rPr>
        <w:t>L</w:t>
      </w:r>
      <w:r w:rsidR="005F6CA6" w:rsidRPr="00692DCA">
        <w:rPr>
          <w:b/>
          <w:i/>
          <w:color w:val="0432FF"/>
          <w:highlight w:val="yellow"/>
        </w:rPr>
        <w:t>eadership is the hands-on pursuit of excellence, where dedicated leaders provide vision and inspiration to their team members.</w:t>
      </w:r>
      <w:r w:rsidR="005F6CA6">
        <w:rPr>
          <w:b/>
          <w:i/>
          <w:color w:val="0432FF"/>
        </w:rPr>
        <w:t xml:space="preserve">  </w:t>
      </w:r>
      <w:r w:rsidR="005F6CA6">
        <w:t xml:space="preserve">According to author and business consultant F. John </w:t>
      </w:r>
      <w:proofErr w:type="spellStart"/>
      <w:r w:rsidR="005F6CA6">
        <w:t>Reh</w:t>
      </w:r>
      <w:proofErr w:type="spellEnd"/>
      <w:r w:rsidR="00692DCA">
        <w:t xml:space="preserve">, in his article </w:t>
      </w:r>
      <w:r w:rsidR="00692DCA">
        <w:rPr>
          <w:i/>
        </w:rPr>
        <w:t>Leading and Vision in Today's Business World</w:t>
      </w:r>
      <w:r w:rsidR="005F6CA6">
        <w:t>:</w:t>
      </w:r>
    </w:p>
    <w:p w14:paraId="7925D1C8" w14:textId="77777777" w:rsidR="005F6CA6" w:rsidRDefault="005F6CA6" w:rsidP="001A742D">
      <w:pPr>
        <w:jc w:val="both"/>
      </w:pPr>
    </w:p>
    <w:tbl>
      <w:tblPr>
        <w:tblStyle w:val="TableGrid"/>
        <w:tblW w:w="0" w:type="auto"/>
        <w:tblLook w:val="04A0" w:firstRow="1" w:lastRow="0" w:firstColumn="1" w:lastColumn="0" w:noHBand="0" w:noVBand="1"/>
      </w:tblPr>
      <w:tblGrid>
        <w:gridCol w:w="5688"/>
        <w:gridCol w:w="5328"/>
      </w:tblGrid>
      <w:tr w:rsidR="005F6CA6" w14:paraId="79A4FF31" w14:textId="77777777" w:rsidTr="00692DCA">
        <w:tc>
          <w:tcPr>
            <w:tcW w:w="11016" w:type="dxa"/>
            <w:gridSpan w:val="2"/>
            <w:shd w:val="clear" w:color="auto" w:fill="F2F2F2" w:themeFill="background1" w:themeFillShade="F2"/>
          </w:tcPr>
          <w:p w14:paraId="7F0EE646" w14:textId="0791CEFD" w:rsidR="005F6CA6" w:rsidRPr="00D825CC" w:rsidRDefault="005F6CA6" w:rsidP="00D825CC">
            <w:pPr>
              <w:pStyle w:val="Heading2"/>
              <w:spacing w:before="80" w:beforeAutospacing="0" w:after="80" w:afterAutospacing="0"/>
              <w:jc w:val="center"/>
              <w:outlineLvl w:val="1"/>
              <w:rPr>
                <w:rFonts w:ascii="Arial Narrow" w:eastAsia="Times New Roman" w:hAnsi="Arial Narrow"/>
                <w:bCs w:val="0"/>
                <w:color w:val="888888"/>
                <w:sz w:val="24"/>
                <w:szCs w:val="24"/>
              </w:rPr>
            </w:pPr>
            <w:r w:rsidRPr="00D825CC">
              <w:rPr>
                <w:rFonts w:ascii="Arial Narrow" w:eastAsia="Times New Roman" w:hAnsi="Arial Narrow"/>
                <w:bCs w:val="0"/>
                <w:color w:val="0432FF"/>
                <w:sz w:val="24"/>
                <w:szCs w:val="24"/>
              </w:rPr>
              <w:t>Leading and Vision in Today's Business World</w:t>
            </w:r>
          </w:p>
        </w:tc>
      </w:tr>
      <w:tr w:rsidR="00D825CC" w14:paraId="13F276D8" w14:textId="77777777" w:rsidTr="00D825CC">
        <w:tc>
          <w:tcPr>
            <w:tcW w:w="5688" w:type="dxa"/>
            <w:vAlign w:val="center"/>
          </w:tcPr>
          <w:p w14:paraId="630C184E" w14:textId="77777777" w:rsidR="00847156" w:rsidRPr="00D825CC" w:rsidRDefault="00847156" w:rsidP="00D825CC">
            <w:pPr>
              <w:spacing w:before="120" w:after="120"/>
              <w:rPr>
                <w:rFonts w:ascii="Arial Narrow" w:hAnsi="Arial Narrow"/>
                <w:color w:val="222222"/>
                <w:sz w:val="21"/>
                <w:szCs w:val="21"/>
                <w:shd w:val="clear" w:color="auto" w:fill="FFFFFF"/>
              </w:rPr>
            </w:pPr>
            <w:r w:rsidRPr="00D825CC">
              <w:rPr>
                <w:rFonts w:ascii="Arial Narrow" w:hAnsi="Arial Narrow"/>
                <w:color w:val="222222"/>
                <w:sz w:val="21"/>
                <w:szCs w:val="21"/>
                <w:shd w:val="clear" w:color="auto" w:fill="FFFFFF"/>
              </w:rPr>
              <w:t>A leader was once seen as someone who presided from on high, dispensing wisdom, reward and discipline. The historic view of a leader was of someone in command and control who took a strong role in issuing directives and enforcing their execution while remaining at a distance from the daily work.</w:t>
            </w:r>
          </w:p>
          <w:p w14:paraId="57C61D72" w14:textId="42D15D8A" w:rsidR="00847156" w:rsidRPr="00D825CC" w:rsidRDefault="00847156" w:rsidP="00D825CC">
            <w:pPr>
              <w:spacing w:before="120" w:after="120"/>
              <w:rPr>
                <w:rFonts w:ascii="Arial Narrow" w:hAnsi="Arial Narrow"/>
                <w:sz w:val="21"/>
                <w:szCs w:val="21"/>
              </w:rPr>
            </w:pPr>
            <w:r w:rsidRPr="00D825CC">
              <w:rPr>
                <w:rFonts w:ascii="Arial Narrow" w:hAnsi="Arial Narrow"/>
                <w:bCs/>
                <w:color w:val="222222"/>
                <w:sz w:val="21"/>
                <w:szCs w:val="21"/>
              </w:rPr>
              <w:t>A new era demands a different approach.</w:t>
            </w:r>
          </w:p>
          <w:p w14:paraId="6CF6DC7C" w14:textId="77777777" w:rsidR="00847156" w:rsidRPr="00D825CC" w:rsidRDefault="00847156" w:rsidP="00D825CC">
            <w:pPr>
              <w:pStyle w:val="NormalWeb"/>
              <w:spacing w:before="120" w:beforeAutospacing="0" w:after="120" w:afterAutospacing="0"/>
              <w:rPr>
                <w:rFonts w:ascii="Arial Narrow" w:hAnsi="Arial Narrow"/>
                <w:color w:val="222222"/>
                <w:sz w:val="21"/>
                <w:szCs w:val="21"/>
              </w:rPr>
            </w:pPr>
            <w:r w:rsidRPr="00D825CC">
              <w:rPr>
                <w:rFonts w:ascii="Arial Narrow" w:hAnsi="Arial Narrow"/>
                <w:color w:val="222222"/>
                <w:sz w:val="21"/>
                <w:szCs w:val="21"/>
              </w:rPr>
              <w:t>As times have changed, so has the role of a leader. Today's leader is focused on identifying and developing talent while laboring to create a healthy environment that allows individuals to apply their talents and skills in pursuit of key objectives. Creating this effective work environment requires that the leader focus on instilling and reinforcing key values, on modeling proper behaviors, and on instilling a sense of accountability to help teams and work groups succeed with their tasks.</w:t>
            </w:r>
          </w:p>
          <w:p w14:paraId="1D2FC747" w14:textId="1351BB06" w:rsidR="005F6CA6" w:rsidRPr="00D825CC" w:rsidRDefault="00847156" w:rsidP="00D825CC">
            <w:pPr>
              <w:pStyle w:val="NormalWeb"/>
              <w:spacing w:before="120" w:beforeAutospacing="0" w:after="120" w:afterAutospacing="0"/>
              <w:rPr>
                <w:rFonts w:ascii="Arial Narrow" w:hAnsi="Arial Narrow"/>
                <w:color w:val="222222"/>
                <w:sz w:val="26"/>
                <w:szCs w:val="26"/>
              </w:rPr>
            </w:pPr>
            <w:r w:rsidRPr="00D825CC">
              <w:rPr>
                <w:rFonts w:ascii="Arial Narrow" w:hAnsi="Arial Narrow"/>
                <w:color w:val="222222"/>
                <w:sz w:val="21"/>
                <w:szCs w:val="21"/>
              </w:rPr>
              <w:t>Today's leader is in the middle of the action, providing support and ensuring proper direction instead of leading his team from on high.</w:t>
            </w:r>
          </w:p>
        </w:tc>
        <w:tc>
          <w:tcPr>
            <w:tcW w:w="5328" w:type="dxa"/>
          </w:tcPr>
          <w:p w14:paraId="38135ACC" w14:textId="77777777" w:rsidR="00847156" w:rsidRPr="00D825CC" w:rsidRDefault="00847156" w:rsidP="00D825CC">
            <w:pPr>
              <w:spacing w:before="60" w:after="60"/>
              <w:rPr>
                <w:rFonts w:ascii="Arial Narrow" w:hAnsi="Arial Narrow"/>
                <w:color w:val="222222"/>
                <w:sz w:val="21"/>
                <w:szCs w:val="21"/>
              </w:rPr>
            </w:pPr>
            <w:r w:rsidRPr="00D825CC">
              <w:rPr>
                <w:rFonts w:ascii="Arial Narrow" w:hAnsi="Arial Narrow"/>
                <w:color w:val="222222"/>
                <w:sz w:val="21"/>
                <w:szCs w:val="21"/>
              </w:rPr>
              <w:t>Leaders must:</w:t>
            </w:r>
          </w:p>
          <w:p w14:paraId="598F255D"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Engender trust</w:t>
            </w:r>
          </w:p>
          <w:p w14:paraId="63995825"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Provide clarity for direction</w:t>
            </w:r>
          </w:p>
          <w:p w14:paraId="0CD76AD9"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Take responsibility for their team members and their team's results</w:t>
            </w:r>
          </w:p>
          <w:p w14:paraId="3F2AAD6C"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Guide a continuous strategy refinement process</w:t>
            </w:r>
          </w:p>
          <w:p w14:paraId="634BD09D"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Cultivate and motivate high individual and team performance</w:t>
            </w:r>
          </w:p>
          <w:p w14:paraId="6E8F02B4"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Support experimentation and learning</w:t>
            </w:r>
          </w:p>
          <w:p w14:paraId="7F67B444"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Develop talent</w:t>
            </w:r>
          </w:p>
          <w:p w14:paraId="487B7EBA"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Guide decision-making</w:t>
            </w:r>
          </w:p>
          <w:p w14:paraId="44B9804F"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Teach</w:t>
            </w:r>
          </w:p>
          <w:p w14:paraId="1B7C2F44"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Establish and ensure accountability</w:t>
            </w:r>
          </w:p>
          <w:p w14:paraId="062E1202" w14:textId="77777777" w:rsidR="00847156" w:rsidRPr="00D825CC" w:rsidRDefault="00847156" w:rsidP="00D825CC">
            <w:pPr>
              <w:numPr>
                <w:ilvl w:val="0"/>
                <w:numId w:val="34"/>
              </w:numPr>
              <w:tabs>
                <w:tab w:val="clear" w:pos="720"/>
              </w:tabs>
              <w:spacing w:before="60" w:after="60"/>
              <w:ind w:left="341" w:hanging="180"/>
              <w:rPr>
                <w:rFonts w:ascii="Arial Narrow" w:hAnsi="Arial Narrow"/>
                <w:color w:val="222222"/>
                <w:sz w:val="21"/>
                <w:szCs w:val="21"/>
              </w:rPr>
            </w:pPr>
            <w:r w:rsidRPr="00D825CC">
              <w:rPr>
                <w:rFonts w:ascii="Arial Narrow" w:hAnsi="Arial Narrow"/>
                <w:color w:val="222222"/>
                <w:sz w:val="21"/>
                <w:szCs w:val="21"/>
              </w:rPr>
              <w:t>Develop and support core values </w:t>
            </w:r>
          </w:p>
          <w:p w14:paraId="4CFCA929" w14:textId="77E878A6" w:rsidR="005F6CA6" w:rsidRPr="00D825CC" w:rsidRDefault="00847156" w:rsidP="00D825CC">
            <w:pPr>
              <w:numPr>
                <w:ilvl w:val="0"/>
                <w:numId w:val="34"/>
              </w:numPr>
              <w:tabs>
                <w:tab w:val="clear" w:pos="720"/>
              </w:tabs>
              <w:spacing w:before="60" w:after="60"/>
              <w:ind w:left="341" w:hanging="180"/>
              <w:rPr>
                <w:rFonts w:ascii="Arial Narrow" w:hAnsi="Arial Narrow"/>
                <w:color w:val="222222"/>
                <w:sz w:val="26"/>
                <w:szCs w:val="26"/>
              </w:rPr>
            </w:pPr>
            <w:r w:rsidRPr="00D825CC">
              <w:rPr>
                <w:rFonts w:ascii="Arial Narrow" w:hAnsi="Arial Narrow"/>
                <w:color w:val="222222"/>
                <w:sz w:val="21"/>
                <w:szCs w:val="21"/>
              </w:rPr>
              <w:t>Communicate with transparency</w:t>
            </w:r>
          </w:p>
        </w:tc>
      </w:tr>
      <w:tr w:rsidR="00847156" w14:paraId="088D0B0E" w14:textId="77777777" w:rsidTr="00692DCA">
        <w:tc>
          <w:tcPr>
            <w:tcW w:w="11016" w:type="dxa"/>
            <w:gridSpan w:val="2"/>
            <w:vAlign w:val="center"/>
          </w:tcPr>
          <w:p w14:paraId="19590E7A" w14:textId="66677D51" w:rsidR="00847156" w:rsidRPr="00D825CC" w:rsidRDefault="00692DCA" w:rsidP="00D825CC">
            <w:pPr>
              <w:spacing w:before="80" w:after="80"/>
              <w:jc w:val="center"/>
              <w:rPr>
                <w:rFonts w:ascii="Arial Narrow" w:hAnsi="Arial Narrow"/>
                <w:i/>
                <w:color w:val="222222"/>
                <w:sz w:val="21"/>
                <w:szCs w:val="21"/>
              </w:rPr>
            </w:pPr>
            <w:r w:rsidRPr="00D825CC">
              <w:rPr>
                <w:rFonts w:ascii="Arial Narrow" w:hAnsi="Arial Narrow"/>
                <w:i/>
                <w:color w:val="222222"/>
                <w:sz w:val="21"/>
                <w:szCs w:val="21"/>
              </w:rPr>
              <w:t xml:space="preserve">written by F. John </w:t>
            </w:r>
            <w:proofErr w:type="spellStart"/>
            <w:r w:rsidRPr="00D825CC">
              <w:rPr>
                <w:rFonts w:ascii="Arial Narrow" w:hAnsi="Arial Narrow"/>
                <w:i/>
                <w:color w:val="222222"/>
                <w:sz w:val="21"/>
                <w:szCs w:val="21"/>
              </w:rPr>
              <w:t>Reh</w:t>
            </w:r>
            <w:proofErr w:type="spellEnd"/>
            <w:r w:rsidRPr="00D825CC">
              <w:rPr>
                <w:rFonts w:ascii="Arial Narrow" w:hAnsi="Arial Narrow"/>
                <w:i/>
                <w:color w:val="222222"/>
                <w:sz w:val="21"/>
                <w:szCs w:val="21"/>
              </w:rPr>
              <w:t xml:space="preserve">, available on the website </w:t>
            </w:r>
            <w:r w:rsidRPr="00D825CC">
              <w:rPr>
                <w:rFonts w:ascii="Arial Narrow" w:hAnsi="Arial Narrow"/>
                <w:i/>
                <w:color w:val="0432FF"/>
                <w:sz w:val="21"/>
                <w:szCs w:val="21"/>
              </w:rPr>
              <w:t>thebalance.com</w:t>
            </w:r>
          </w:p>
        </w:tc>
      </w:tr>
    </w:tbl>
    <w:p w14:paraId="162DB667" w14:textId="0EC3A851" w:rsidR="003649B1" w:rsidRDefault="00167E8E" w:rsidP="003649B1">
      <w:pPr>
        <w:jc w:val="both"/>
      </w:pPr>
      <w:r>
        <w:lastRenderedPageBreak/>
        <w:t>There is a subtle difference between "leadership" and "m</w:t>
      </w:r>
      <w:r w:rsidR="00BA0B69">
        <w:t>anagement" in a business - they're different skills, but clearly related.  A new venture or small business needs individuals capable of both.</w:t>
      </w:r>
    </w:p>
    <w:p w14:paraId="46FFEE47" w14:textId="77777777" w:rsidR="00C765FE" w:rsidRPr="000D0684" w:rsidRDefault="00C765FE" w:rsidP="003649B1">
      <w:pPr>
        <w:jc w:val="both"/>
        <w:rPr>
          <w:sz w:val="18"/>
          <w:szCs w:val="18"/>
        </w:rPr>
      </w:pPr>
    </w:p>
    <w:p w14:paraId="320BC939" w14:textId="46C26F2E" w:rsidR="00C765FE" w:rsidRPr="00167E8E" w:rsidRDefault="00BA0B69" w:rsidP="00167E8E">
      <w:pPr>
        <w:pStyle w:val="ListParagraph"/>
        <w:numPr>
          <w:ilvl w:val="0"/>
          <w:numId w:val="35"/>
        </w:numPr>
        <w:jc w:val="both"/>
        <w:rPr>
          <w:i/>
        </w:rPr>
      </w:pPr>
      <w:r>
        <w:rPr>
          <w:i/>
        </w:rPr>
        <w:t>L</w:t>
      </w:r>
      <w:r w:rsidR="00167E8E">
        <w:rPr>
          <w:i/>
        </w:rPr>
        <w:t>eaders</w:t>
      </w:r>
      <w:r w:rsidR="00167E8E">
        <w:t xml:space="preserve"> create a vision for the organization, inspire team members to pursue that vision, and then provide a hands-on role model of dedication in pursuing that </w:t>
      </w:r>
      <w:r>
        <w:t>vision.</w:t>
      </w:r>
    </w:p>
    <w:p w14:paraId="765EC34A" w14:textId="280A1FD8" w:rsidR="00C765FE" w:rsidRPr="000D0684" w:rsidRDefault="00C765FE" w:rsidP="00C765FE">
      <w:pPr>
        <w:jc w:val="both"/>
        <w:rPr>
          <w:sz w:val="18"/>
          <w:szCs w:val="18"/>
        </w:rPr>
      </w:pPr>
    </w:p>
    <w:p w14:paraId="6AEBC47A" w14:textId="3A824EC2" w:rsidR="00C765FE" w:rsidRPr="00167E8E" w:rsidRDefault="00BA0B69" w:rsidP="00167E8E">
      <w:pPr>
        <w:pStyle w:val="ListParagraph"/>
        <w:numPr>
          <w:ilvl w:val="0"/>
          <w:numId w:val="35"/>
        </w:numPr>
        <w:jc w:val="both"/>
        <w:rPr>
          <w:i/>
        </w:rPr>
      </w:pPr>
      <w:r>
        <w:rPr>
          <w:i/>
        </w:rPr>
        <w:t>M</w:t>
      </w:r>
      <w:r w:rsidR="00167E8E">
        <w:rPr>
          <w:i/>
        </w:rPr>
        <w:t>anagers</w:t>
      </w:r>
      <w:r w:rsidR="00167E8E">
        <w:t xml:space="preserve"> are responsible for helping individuals and groups organize themselves efficiently to pursue that vision, controlling and directing "resources" (meaning money, people, reputation and contact</w:t>
      </w:r>
      <w:r w:rsidR="00FA4D61">
        <w:t xml:space="preserve"> network</w:t>
      </w:r>
      <w:r w:rsidR="00167E8E">
        <w:t>s) to optimize results.</w:t>
      </w:r>
    </w:p>
    <w:p w14:paraId="1D809BF3" w14:textId="77777777" w:rsidR="00BA0B69" w:rsidRDefault="00BA0B69" w:rsidP="00BB4C69">
      <w:pPr>
        <w:jc w:val="both"/>
      </w:pPr>
    </w:p>
    <w:p w14:paraId="01B62FDA" w14:textId="31156997" w:rsidR="00BB4C69" w:rsidRPr="00BA0B69" w:rsidRDefault="00BA0B69" w:rsidP="00BB4C69">
      <w:pPr>
        <w:jc w:val="both"/>
        <w:rPr>
          <w:i/>
        </w:rPr>
      </w:pPr>
      <w:r>
        <w:t xml:space="preserve">We'll explore this difference in greater depth in the next section, </w:t>
      </w:r>
      <w:r>
        <w:rPr>
          <w:i/>
        </w:rPr>
        <w:t>Key Characteristics of Entrepreneurs and Small Business Leaders.</w:t>
      </w:r>
    </w:p>
    <w:p w14:paraId="5677FF7D" w14:textId="32FE0C31" w:rsidR="00540EBD" w:rsidRDefault="00DE52DD" w:rsidP="00540EBD">
      <w:pPr>
        <w:jc w:val="both"/>
      </w:pPr>
      <w:r>
        <w:rPr>
          <w:noProof/>
        </w:rPr>
        <mc:AlternateContent>
          <mc:Choice Requires="wps">
            <w:drawing>
              <wp:anchor distT="0" distB="0" distL="114300" distR="114300" simplePos="0" relativeHeight="251659264" behindDoc="0" locked="0" layoutInCell="1" allowOverlap="1" wp14:anchorId="5504618C" wp14:editId="72861264">
                <wp:simplePos x="0" y="0"/>
                <wp:positionH relativeFrom="column">
                  <wp:posOffset>4648200</wp:posOffset>
                </wp:positionH>
                <wp:positionV relativeFrom="paragraph">
                  <wp:posOffset>77258</wp:posOffset>
                </wp:positionV>
                <wp:extent cx="2184400" cy="1651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184400" cy="1651000"/>
                        </a:xfrm>
                        <a:prstGeom prst="rect">
                          <a:avLst/>
                        </a:prstGeom>
                        <a:solidFill>
                          <a:srgbClr val="FFFFE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F42B49" w14:textId="7D204B3D" w:rsidR="00990091" w:rsidRPr="0041148A" w:rsidRDefault="00BA0B69" w:rsidP="0041148A">
                            <w:pPr>
                              <w:spacing w:after="80"/>
                              <w:jc w:val="center"/>
                              <w:rPr>
                                <w:rFonts w:ascii="Arial Narrow" w:hAnsi="Arial Narrow"/>
                                <w:b/>
                                <w:sz w:val="18"/>
                                <w:szCs w:val="18"/>
                              </w:rPr>
                            </w:pPr>
                            <w:r>
                              <w:rPr>
                                <w:rFonts w:ascii="Arial Narrow" w:hAnsi="Arial Narrow"/>
                                <w:b/>
                                <w:sz w:val="18"/>
                                <w:szCs w:val="18"/>
                              </w:rPr>
                              <w:t>Effective Leaders</w:t>
                            </w:r>
                          </w:p>
                          <w:p w14:paraId="5704650B" w14:textId="0C947144" w:rsidR="00990091" w:rsidRPr="0041148A" w:rsidRDefault="001B2EAE"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Reflect on</w:t>
                            </w:r>
                            <w:r w:rsidR="00BA0B69">
                              <w:rPr>
                                <w:rFonts w:ascii="Arial Narrow" w:hAnsi="Arial Narrow"/>
                                <w:sz w:val="18"/>
                                <w:szCs w:val="18"/>
                              </w:rPr>
                              <w:t xml:space="preserve"> an opportunity or challenge</w:t>
                            </w:r>
                          </w:p>
                          <w:p w14:paraId="12C9DB75" w14:textId="01F98153" w:rsidR="00990091"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Develop a vision for capitalizing on the opportunity / addressing the challenge</w:t>
                            </w:r>
                          </w:p>
                          <w:p w14:paraId="1FF91342" w14:textId="30148139" w:rsidR="0041148A"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Mobilize team members to pursue this vision with energy and dedication</w:t>
                            </w:r>
                          </w:p>
                          <w:p w14:paraId="11566795" w14:textId="06FB8160" w:rsidR="0041148A" w:rsidRPr="00DE52DD" w:rsidRDefault="00BA0B69" w:rsidP="0041148A">
                            <w:pPr>
                              <w:spacing w:after="80"/>
                              <w:jc w:val="both"/>
                              <w:rPr>
                                <w:rFonts w:ascii="Arial Narrow" w:hAnsi="Arial Narrow"/>
                                <w:b/>
                                <w:i/>
                                <w:sz w:val="18"/>
                                <w:szCs w:val="18"/>
                              </w:rPr>
                            </w:pPr>
                            <w:r>
                              <w:rPr>
                                <w:rFonts w:ascii="Arial Narrow" w:hAnsi="Arial Narrow"/>
                                <w:b/>
                                <w:i/>
                                <w:sz w:val="18"/>
                                <w:szCs w:val="18"/>
                              </w:rPr>
                              <w:t>Effective leaders are driven by a passionate belief in the vision they've developed, and successful when they communicate this vision in motivating ways to team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04618C" id="Text Box 1" o:spid="_x0000_s1027" type="#_x0000_t202" style="position:absolute;left:0;text-align:left;margin-left:366pt;margin-top:6.1pt;width:172pt;height:1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W+EJACAACyBQAADgAAAGRycy9lMm9Eb2MueG1srFRNTxsxEL1X6n+wfC+bREBpxAal0FSVEKBC&#10;xdnx2smqXo9rO8mmv77P3k0I0AtVc9iMPW++nmfm/KJtDFsrH2qyJR8eDThTVlJV20XJfzzMPpxx&#10;FqKwlTBkVcm3KvCLyft35xs3ViNakqmUZ3Biw3jjSr6M0Y2LIsilakQ4IqcslJp8IyKOflFUXmzg&#10;vTHFaDA4LTbkK+dJqhBwe9Up+ST711rJeKt1UJGZkiO3mL8+f+fpW0zOxXjhhVvWsk9D/EMWjagt&#10;gu5dXYko2MrXr1w1tfQUSMcjSU1BWtdS5RpQzXDwopr7pXAq1wJygtvTFP6fW3mzvvOsrvB2nFnR&#10;4IkeVBvZZ2rZMLGzcWEM0L0DLLa4Tsj+PuAyFd1q36R/lMOgB8/bPbfJmcTlaHh2fDyASkI3PD0Z&#10;DnCAn+LJ3PkQvypqWBJK7vF4mVOxvg6xg+4gKVogU1ez2ph88Iv5pfFsLfDQM/y+nPben8GMfW2Z&#10;Wk3tbWOby0NaB4Y4dZYqt1SfTqKmoyBLcWtU8m7sd6VBaWYih3seQUipbNxFyeiE0qjkLYY9Ppl2&#10;Wb3FeG+RI5ONe+OmtuQz7XkGn4ipfu5S1h0eb3dQdxJjO2/7Xuo7ZE7VFo3jqRu84OSsxuNeixDv&#10;hMekoSGwPeItPtrQpuTUS5wtyf/+233CYwCg5WyDyS15+LUSXnFmvlmMxqchGg2jng/HJx9HOPhD&#10;zfxQY1fNJaFn0P7ILosJH81O1J6aRyyZaYoKlbASsUsed+Jl7PYJlpRU02kGYbidiNf23snkOrGc&#10;WvehfRTe9f0dMRo3tJtxMX7R5h02WVqariLpOs9A4rljtecfiyFPUb/E0uY5PGfU06qd/AEAAP//&#10;AwBQSwMEFAAGAAgAAAAhAKyr/NfeAAAACwEAAA8AAABkcnMvZG93bnJldi54bWxMj8FOwzAQRO9I&#10;/IO1SNyog0ENTeNUpSoSV0ov3LbxkkSN7RA7acrXsz3R486MZt/kq8m2YqQ+NN5peJwlIMiV3jSu&#10;0rD/fHt4AREiOoOtd6ThTAFWxe1NjpnxJ/dB4y5WgktcyFBDHWOXSRnKmiyGme/Isffte4uRz76S&#10;pscTl9tWqiSZS4uN4w81drSpqTzuBqthWG/Hr+epfPfn8PuKP4vNYr9ttL6/m9ZLEJGm+B+GCz6j&#10;Q8FMBz84E0SrIX1SvCWyoRSISyBJ56wcNKiUJVnk8npD8QcAAP//AwBQSwECLQAUAAYACAAAACEA&#10;5JnDwPsAAADhAQAAEwAAAAAAAAAAAAAAAAAAAAAAW0NvbnRlbnRfVHlwZXNdLnhtbFBLAQItABQA&#10;BgAIAAAAIQAjsmrh1wAAAJQBAAALAAAAAAAAAAAAAAAAACwBAABfcmVscy8ucmVsc1BLAQItABQA&#10;BgAIAAAAIQBRNb4QkAIAALIFAAAOAAAAAAAAAAAAAAAAACwCAABkcnMvZTJvRG9jLnhtbFBLAQIt&#10;ABQABgAIAAAAIQCsq/zX3gAAAAsBAAAPAAAAAAAAAAAAAAAAAOgEAABkcnMvZG93bnJldi54bWxQ&#10;SwUGAAAAAAQABADzAAAA8wUAAAAA&#10;" fillcolor="#ffffe6" strokecolor="black [3213]">
                <v:textbox>
                  <w:txbxContent>
                    <w:p w14:paraId="3DF42B49" w14:textId="7D204B3D" w:rsidR="00990091" w:rsidRPr="0041148A" w:rsidRDefault="00BA0B69" w:rsidP="0041148A">
                      <w:pPr>
                        <w:spacing w:after="80"/>
                        <w:jc w:val="center"/>
                        <w:rPr>
                          <w:rFonts w:ascii="Arial Narrow" w:hAnsi="Arial Narrow"/>
                          <w:b/>
                          <w:sz w:val="18"/>
                          <w:szCs w:val="18"/>
                        </w:rPr>
                      </w:pPr>
                      <w:r>
                        <w:rPr>
                          <w:rFonts w:ascii="Arial Narrow" w:hAnsi="Arial Narrow"/>
                          <w:b/>
                          <w:sz w:val="18"/>
                          <w:szCs w:val="18"/>
                        </w:rPr>
                        <w:t>Effective Leaders</w:t>
                      </w:r>
                    </w:p>
                    <w:p w14:paraId="5704650B" w14:textId="0C947144" w:rsidR="00990091" w:rsidRPr="0041148A" w:rsidRDefault="001B2EAE"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Reflect on</w:t>
                      </w:r>
                      <w:r w:rsidR="00BA0B69">
                        <w:rPr>
                          <w:rFonts w:ascii="Arial Narrow" w:hAnsi="Arial Narrow"/>
                          <w:sz w:val="18"/>
                          <w:szCs w:val="18"/>
                        </w:rPr>
                        <w:t xml:space="preserve"> an opportunity or challenge</w:t>
                      </w:r>
                    </w:p>
                    <w:p w14:paraId="12C9DB75" w14:textId="01F98153" w:rsidR="00990091"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Develop a vision for capitalizing on the opportunity / addressing the challenge</w:t>
                      </w:r>
                    </w:p>
                    <w:p w14:paraId="1FF91342" w14:textId="30148139" w:rsidR="0041148A" w:rsidRPr="0041148A" w:rsidRDefault="00BA0B69" w:rsidP="0041148A">
                      <w:pPr>
                        <w:pStyle w:val="ListParagraph"/>
                        <w:numPr>
                          <w:ilvl w:val="0"/>
                          <w:numId w:val="27"/>
                        </w:numPr>
                        <w:spacing w:after="80"/>
                        <w:ind w:left="360" w:hanging="180"/>
                        <w:contextualSpacing w:val="0"/>
                        <w:rPr>
                          <w:rFonts w:ascii="Arial Narrow" w:hAnsi="Arial Narrow"/>
                          <w:b/>
                          <w:sz w:val="18"/>
                          <w:szCs w:val="18"/>
                        </w:rPr>
                      </w:pPr>
                      <w:r>
                        <w:rPr>
                          <w:rFonts w:ascii="Arial Narrow" w:hAnsi="Arial Narrow"/>
                          <w:sz w:val="18"/>
                          <w:szCs w:val="18"/>
                        </w:rPr>
                        <w:t>Mobilize team members to pursue this vision with energy and dedication</w:t>
                      </w:r>
                    </w:p>
                    <w:p w14:paraId="11566795" w14:textId="06FB8160" w:rsidR="0041148A" w:rsidRPr="00DE52DD" w:rsidRDefault="00BA0B69" w:rsidP="0041148A">
                      <w:pPr>
                        <w:spacing w:after="80"/>
                        <w:jc w:val="both"/>
                        <w:rPr>
                          <w:rFonts w:ascii="Arial Narrow" w:hAnsi="Arial Narrow"/>
                          <w:b/>
                          <w:i/>
                          <w:sz w:val="18"/>
                          <w:szCs w:val="18"/>
                        </w:rPr>
                      </w:pPr>
                      <w:r>
                        <w:rPr>
                          <w:rFonts w:ascii="Arial Narrow" w:hAnsi="Arial Narrow"/>
                          <w:b/>
                          <w:i/>
                          <w:sz w:val="18"/>
                          <w:szCs w:val="18"/>
                        </w:rPr>
                        <w:t>Effective leaders are driven by a passionate belief in the vision they've developed, and successful when they communicate this vision in motivating ways to team members.</w:t>
                      </w:r>
                    </w:p>
                  </w:txbxContent>
                </v:textbox>
                <w10:wrap type="square"/>
              </v:shape>
            </w:pict>
          </mc:Fallback>
        </mc:AlternateContent>
      </w:r>
    </w:p>
    <w:p w14:paraId="549133E7" w14:textId="210254D1" w:rsidR="00540EBD" w:rsidRDefault="001B2EAE" w:rsidP="00540EBD">
      <w:pPr>
        <w:jc w:val="both"/>
      </w:pPr>
      <w:r>
        <w:t xml:space="preserve">The most important </w:t>
      </w:r>
      <w:r w:rsidR="006E5514">
        <w:t>acts of effective leaders?</w:t>
      </w:r>
    </w:p>
    <w:p w14:paraId="6181086C" w14:textId="00BD2699" w:rsidR="00540EBD" w:rsidRDefault="00540EBD" w:rsidP="00540EBD">
      <w:pPr>
        <w:jc w:val="both"/>
      </w:pPr>
    </w:p>
    <w:p w14:paraId="2E2CF977" w14:textId="2F8CDCE2" w:rsidR="00540EBD" w:rsidRPr="006E5514" w:rsidRDefault="006E5514" w:rsidP="00540EBD">
      <w:pPr>
        <w:pStyle w:val="ListParagraph"/>
        <w:numPr>
          <w:ilvl w:val="0"/>
          <w:numId w:val="22"/>
        </w:numPr>
        <w:jc w:val="both"/>
        <w:rPr>
          <w:u w:val="single"/>
        </w:rPr>
      </w:pPr>
      <w:r>
        <w:rPr>
          <w:u w:val="single"/>
        </w:rPr>
        <w:t>Reflection</w:t>
      </w:r>
      <w:r>
        <w:t xml:space="preserve"> - great leaders </w:t>
      </w:r>
      <w:r>
        <w:rPr>
          <w:i/>
        </w:rPr>
        <w:t>think</w:t>
      </w:r>
      <w:r>
        <w:t xml:space="preserve"> about what needs to get done.  While great leaders are hands-on team members, they're also disciplined enough to take time to </w:t>
      </w:r>
      <w:r>
        <w:rPr>
          <w:i/>
        </w:rPr>
        <w:t>think</w:t>
      </w:r>
      <w:r>
        <w:t xml:space="preserve"> about what is, what could be, and how to get to a better future.</w:t>
      </w:r>
    </w:p>
    <w:p w14:paraId="0E6B2918" w14:textId="051662DF" w:rsidR="00540EBD" w:rsidRDefault="00540EBD" w:rsidP="00540EBD">
      <w:pPr>
        <w:jc w:val="both"/>
      </w:pPr>
    </w:p>
    <w:p w14:paraId="6170DFAE" w14:textId="7715E35F" w:rsidR="00540EBD" w:rsidRDefault="006E5514" w:rsidP="006E5514">
      <w:pPr>
        <w:pStyle w:val="ListParagraph"/>
        <w:numPr>
          <w:ilvl w:val="0"/>
          <w:numId w:val="22"/>
        </w:numPr>
        <w:jc w:val="both"/>
      </w:pPr>
      <w:r>
        <w:rPr>
          <w:u w:val="single"/>
        </w:rPr>
        <w:t>Creation</w:t>
      </w:r>
      <w:r>
        <w:t xml:space="preserve"> - great leaders are capable of developing a vision of </w:t>
      </w:r>
      <w:r>
        <w:rPr>
          <w:i/>
        </w:rPr>
        <w:t>what could be</w:t>
      </w:r>
      <w:r>
        <w:t xml:space="preserve">, rather than being satisfied with </w:t>
      </w:r>
      <w:r>
        <w:rPr>
          <w:i/>
        </w:rPr>
        <w:t>what is.</w:t>
      </w:r>
      <w:r>
        <w:t xml:space="preserve"> </w:t>
      </w:r>
    </w:p>
    <w:p w14:paraId="1DC0A495" w14:textId="77777777" w:rsidR="006E5514" w:rsidRDefault="006E5514" w:rsidP="006E5514">
      <w:pPr>
        <w:ind w:left="360"/>
        <w:jc w:val="both"/>
      </w:pPr>
    </w:p>
    <w:p w14:paraId="4241FD8A" w14:textId="7E52D8D5" w:rsidR="00540EBD" w:rsidRPr="006E5514" w:rsidRDefault="006E5514" w:rsidP="00540EBD">
      <w:pPr>
        <w:pStyle w:val="ListParagraph"/>
        <w:numPr>
          <w:ilvl w:val="0"/>
          <w:numId w:val="22"/>
        </w:numPr>
        <w:jc w:val="both"/>
        <w:rPr>
          <w:u w:val="single"/>
        </w:rPr>
      </w:pPr>
      <w:r>
        <w:rPr>
          <w:u w:val="single"/>
        </w:rPr>
        <w:t>Communication</w:t>
      </w:r>
      <w:r>
        <w:t xml:space="preserve"> - great leaders then take this vision and </w:t>
      </w:r>
      <w:r w:rsidR="00146446">
        <w:t xml:space="preserve">communicate it relentlessly and effectively </w:t>
      </w:r>
      <w:r w:rsidR="00716A13">
        <w:t xml:space="preserve">to team members.  They are typically (but not always) outgoing people who feel comfortable </w:t>
      </w:r>
      <w:r w:rsidR="00FA4D61">
        <w:t>engaging with others</w:t>
      </w:r>
      <w:r w:rsidR="00716A13">
        <w:t xml:space="preserve">.  They enjoy the act of meeting, talking and working with </w:t>
      </w:r>
      <w:r w:rsidR="00FA4D61">
        <w:t>strangers as well as colleagues</w:t>
      </w:r>
      <w:r w:rsidR="00716A13">
        <w:t>.</w:t>
      </w:r>
    </w:p>
    <w:p w14:paraId="6CB71208" w14:textId="4899A038" w:rsidR="00540EBD" w:rsidRDefault="00540EBD" w:rsidP="00540EBD">
      <w:pPr>
        <w:jc w:val="both"/>
      </w:pPr>
    </w:p>
    <w:p w14:paraId="463BBF48" w14:textId="09B8E08B" w:rsidR="00540EBD" w:rsidRDefault="008C2A0B" w:rsidP="00540EBD">
      <w:pPr>
        <w:pStyle w:val="ListParagraph"/>
        <w:numPr>
          <w:ilvl w:val="0"/>
          <w:numId w:val="22"/>
        </w:numPr>
        <w:jc w:val="both"/>
      </w:pPr>
      <w:r>
        <w:rPr>
          <w:u w:val="single"/>
        </w:rPr>
        <w:t>Motivation</w:t>
      </w:r>
      <w:r>
        <w:t xml:space="preserve"> - great leaders generate enthusiasm among team members.  You'll often read the word "passionate" when you read about great leaders.  In this context, "passionate" means the leaders are dedicated to the vision they've created, and relentlessly provide encouragement to team members to "embrace" that vision.  </w:t>
      </w:r>
    </w:p>
    <w:p w14:paraId="148AFC5B" w14:textId="77777777" w:rsidR="008C2A0B" w:rsidRDefault="008C2A0B" w:rsidP="008C2A0B">
      <w:pPr>
        <w:ind w:left="360"/>
        <w:jc w:val="both"/>
      </w:pPr>
    </w:p>
    <w:p w14:paraId="32FFE9F4" w14:textId="2011C2BB" w:rsidR="008C2A0B" w:rsidRPr="008C2A0B" w:rsidRDefault="008C2A0B" w:rsidP="00540EBD">
      <w:pPr>
        <w:pStyle w:val="ListParagraph"/>
        <w:numPr>
          <w:ilvl w:val="0"/>
          <w:numId w:val="22"/>
        </w:numPr>
        <w:jc w:val="both"/>
        <w:rPr>
          <w:u w:val="single"/>
        </w:rPr>
      </w:pPr>
      <w:r>
        <w:rPr>
          <w:u w:val="single"/>
        </w:rPr>
        <w:t>Celebration</w:t>
      </w:r>
      <w:r>
        <w:t xml:space="preserve"> - great leaders know when it's time to celebrate.  A small victory or a large victory - either one can be the reason for a celebration.  And even a dead-end or a failure can be the opportunity for the leader an</w:t>
      </w:r>
      <w:r w:rsidR="00485743">
        <w:t>d the team to diagnose what went</w:t>
      </w:r>
      <w:r>
        <w:t xml:space="preserve"> wrong . . . come up with a new approach . . . and once again embark upon their vision, this time with a slightly new approach and renewed enthusiasm.</w:t>
      </w:r>
    </w:p>
    <w:p w14:paraId="05345CA4" w14:textId="77777777" w:rsidR="008C2A0B" w:rsidRPr="008C2A0B" w:rsidRDefault="008C2A0B" w:rsidP="008C2A0B">
      <w:pPr>
        <w:ind w:left="360"/>
        <w:jc w:val="both"/>
        <w:rPr>
          <w:u w:val="single"/>
        </w:rPr>
      </w:pPr>
    </w:p>
    <w:p w14:paraId="610F5E8F" w14:textId="4894CCC1" w:rsidR="008C2A0B" w:rsidRPr="008C2A0B" w:rsidRDefault="008C2A0B" w:rsidP="00540EBD">
      <w:pPr>
        <w:pStyle w:val="ListParagraph"/>
        <w:numPr>
          <w:ilvl w:val="0"/>
          <w:numId w:val="22"/>
        </w:numPr>
        <w:jc w:val="both"/>
        <w:rPr>
          <w:u w:val="single"/>
        </w:rPr>
      </w:pPr>
      <w:r>
        <w:rPr>
          <w:u w:val="single"/>
        </w:rPr>
        <w:t>Reflection</w:t>
      </w:r>
      <w:r>
        <w:t xml:space="preserve"> - great leaders then start the cycle a</w:t>
      </w:r>
      <w:r w:rsidR="00704268">
        <w:t>ll over a</w:t>
      </w:r>
      <w:r>
        <w:t>gain.  They know</w:t>
      </w:r>
      <w:r w:rsidR="00704268">
        <w:t xml:space="preserve"> that they must adapt their efforts</w:t>
      </w:r>
      <w:r>
        <w:t xml:space="preserve"> over time, based on what the team achieves, </w:t>
      </w:r>
      <w:r w:rsidR="00704268">
        <w:t>what</w:t>
      </w:r>
      <w:r>
        <w:t xml:space="preserve"> team members learn, and how the </w:t>
      </w:r>
      <w:r w:rsidR="00704268">
        <w:t>marketplace evolves</w:t>
      </w:r>
      <w:r>
        <w:t xml:space="preserve">.  The business world is a dynamic environment, full of constant change.  Great leaders know when it's time to step back . . . </w:t>
      </w:r>
      <w:r>
        <w:rPr>
          <w:i/>
        </w:rPr>
        <w:t>think</w:t>
      </w:r>
      <w:r>
        <w:t xml:space="preserve"> about what's going on, what's going well, </w:t>
      </w:r>
      <w:r w:rsidR="00704268">
        <w:t xml:space="preserve">and </w:t>
      </w:r>
      <w:r>
        <w:t xml:space="preserve">where there are warning signs, new opportunities and/or new challenges . . . and once again develop a vision of </w:t>
      </w:r>
      <w:r>
        <w:rPr>
          <w:i/>
        </w:rPr>
        <w:t>what could be.</w:t>
      </w:r>
    </w:p>
    <w:p w14:paraId="6B22CEF1" w14:textId="1E23A106" w:rsidR="00540EBD" w:rsidRDefault="00540EBD" w:rsidP="004B00FD">
      <w:pPr>
        <w:jc w:val="both"/>
      </w:pPr>
    </w:p>
    <w:sectPr w:rsidR="00540EBD"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EA55" w14:textId="77777777" w:rsidR="00453672" w:rsidRDefault="00453672" w:rsidP="00DB0209">
      <w:r>
        <w:separator/>
      </w:r>
    </w:p>
  </w:endnote>
  <w:endnote w:type="continuationSeparator" w:id="0">
    <w:p w14:paraId="55C9F263" w14:textId="77777777" w:rsidR="00453672" w:rsidRDefault="0045367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D5EE665"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F10A6">
      <w:rPr>
        <w:sz w:val="20"/>
        <w:szCs w:val="20"/>
      </w:rPr>
      <w:t>02</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F4561">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F4561">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EBA608C"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F10A6">
      <w:rPr>
        <w:sz w:val="20"/>
        <w:szCs w:val="20"/>
      </w:rPr>
      <w:t>02</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1F4561">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1F4561">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718C" w14:textId="77777777" w:rsidR="00453672" w:rsidRDefault="00453672" w:rsidP="00DB0209">
      <w:r>
        <w:separator/>
      </w:r>
    </w:p>
  </w:footnote>
  <w:footnote w:type="continuationSeparator" w:id="0">
    <w:p w14:paraId="218EC437" w14:textId="77777777" w:rsidR="00453672" w:rsidRDefault="0045367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6316C01B"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10A6">
      <w:rPr>
        <w:b/>
        <w:sz w:val="28"/>
        <w:szCs w:val="28"/>
      </w:rPr>
      <w:t>What is Leadership?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9F54D5A" w:rsidR="00864DA8" w:rsidRDefault="00864DA8" w:rsidP="00864DA8">
    <w:pPr>
      <w:pStyle w:val="Header"/>
      <w:jc w:val="center"/>
    </w:pPr>
    <w:r>
      <w:rPr>
        <w:b/>
        <w:color w:val="7030A0"/>
      </w:rPr>
      <w:t>Resource 2</w:t>
    </w:r>
    <w:r w:rsidR="00A5670A">
      <w:rPr>
        <w:b/>
        <w:color w:val="7030A0"/>
      </w:rPr>
      <w:t>4-</w:t>
    </w:r>
    <w:r w:rsidR="004F10A6">
      <w:rPr>
        <w:b/>
        <w:color w:val="7030A0"/>
      </w:rPr>
      <w:t>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4"/>
  </w:num>
  <w:num w:numId="4">
    <w:abstractNumId w:val="15"/>
  </w:num>
  <w:num w:numId="5">
    <w:abstractNumId w:val="12"/>
  </w:num>
  <w:num w:numId="6">
    <w:abstractNumId w:val="20"/>
  </w:num>
  <w:num w:numId="7">
    <w:abstractNumId w:val="10"/>
  </w:num>
  <w:num w:numId="8">
    <w:abstractNumId w:val="33"/>
  </w:num>
  <w:num w:numId="9">
    <w:abstractNumId w:val="19"/>
  </w:num>
  <w:num w:numId="10">
    <w:abstractNumId w:val="14"/>
  </w:num>
  <w:num w:numId="11">
    <w:abstractNumId w:val="2"/>
  </w:num>
  <w:num w:numId="12">
    <w:abstractNumId w:val="32"/>
  </w:num>
  <w:num w:numId="13">
    <w:abstractNumId w:val="27"/>
  </w:num>
  <w:num w:numId="14">
    <w:abstractNumId w:val="26"/>
  </w:num>
  <w:num w:numId="15">
    <w:abstractNumId w:val="8"/>
  </w:num>
  <w:num w:numId="16">
    <w:abstractNumId w:val="28"/>
  </w:num>
  <w:num w:numId="17">
    <w:abstractNumId w:val="13"/>
  </w:num>
  <w:num w:numId="18">
    <w:abstractNumId w:val="1"/>
  </w:num>
  <w:num w:numId="19">
    <w:abstractNumId w:val="22"/>
  </w:num>
  <w:num w:numId="20">
    <w:abstractNumId w:val="34"/>
  </w:num>
  <w:num w:numId="21">
    <w:abstractNumId w:val="4"/>
  </w:num>
  <w:num w:numId="22">
    <w:abstractNumId w:val="16"/>
  </w:num>
  <w:num w:numId="23">
    <w:abstractNumId w:val="7"/>
  </w:num>
  <w:num w:numId="24">
    <w:abstractNumId w:val="29"/>
  </w:num>
  <w:num w:numId="25">
    <w:abstractNumId w:val="25"/>
  </w:num>
  <w:num w:numId="26">
    <w:abstractNumId w:val="21"/>
  </w:num>
  <w:num w:numId="27">
    <w:abstractNumId w:val="0"/>
  </w:num>
  <w:num w:numId="28">
    <w:abstractNumId w:val="6"/>
  </w:num>
  <w:num w:numId="29">
    <w:abstractNumId w:val="18"/>
  </w:num>
  <w:num w:numId="30">
    <w:abstractNumId w:val="3"/>
  </w:num>
  <w:num w:numId="31">
    <w:abstractNumId w:val="5"/>
  </w:num>
  <w:num w:numId="32">
    <w:abstractNumId w:val="31"/>
  </w:num>
  <w:num w:numId="33">
    <w:abstractNumId w:val="17"/>
  </w:num>
  <w:num w:numId="34">
    <w:abstractNumId w:val="1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1F5E"/>
    <w:rsid w:val="00064597"/>
    <w:rsid w:val="0006568A"/>
    <w:rsid w:val="00075DD1"/>
    <w:rsid w:val="000A1103"/>
    <w:rsid w:val="000B57DF"/>
    <w:rsid w:val="000B7620"/>
    <w:rsid w:val="000D0684"/>
    <w:rsid w:val="000D5755"/>
    <w:rsid w:val="000D6CCE"/>
    <w:rsid w:val="000F0BB7"/>
    <w:rsid w:val="000F2369"/>
    <w:rsid w:val="000F3851"/>
    <w:rsid w:val="00107399"/>
    <w:rsid w:val="0011731E"/>
    <w:rsid w:val="00126923"/>
    <w:rsid w:val="00146446"/>
    <w:rsid w:val="00146519"/>
    <w:rsid w:val="00152235"/>
    <w:rsid w:val="00167E8E"/>
    <w:rsid w:val="00172D81"/>
    <w:rsid w:val="001771EF"/>
    <w:rsid w:val="00180378"/>
    <w:rsid w:val="001A2528"/>
    <w:rsid w:val="001A742D"/>
    <w:rsid w:val="001B2EAE"/>
    <w:rsid w:val="001C3E8C"/>
    <w:rsid w:val="001E6B4A"/>
    <w:rsid w:val="001E7F4F"/>
    <w:rsid w:val="001F4561"/>
    <w:rsid w:val="00233E53"/>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649B1"/>
    <w:rsid w:val="0037108A"/>
    <w:rsid w:val="00373E65"/>
    <w:rsid w:val="003942F4"/>
    <w:rsid w:val="003A38D7"/>
    <w:rsid w:val="003B02B2"/>
    <w:rsid w:val="003B3752"/>
    <w:rsid w:val="003B3AAB"/>
    <w:rsid w:val="003E0AC4"/>
    <w:rsid w:val="003E6021"/>
    <w:rsid w:val="003F5B9A"/>
    <w:rsid w:val="00401732"/>
    <w:rsid w:val="00404315"/>
    <w:rsid w:val="004107C5"/>
    <w:rsid w:val="0041148A"/>
    <w:rsid w:val="00422D7F"/>
    <w:rsid w:val="00435191"/>
    <w:rsid w:val="00444D97"/>
    <w:rsid w:val="00450714"/>
    <w:rsid w:val="00450BE0"/>
    <w:rsid w:val="00453672"/>
    <w:rsid w:val="00453A7C"/>
    <w:rsid w:val="00456DA4"/>
    <w:rsid w:val="00463F52"/>
    <w:rsid w:val="0046403F"/>
    <w:rsid w:val="00473B68"/>
    <w:rsid w:val="00477B5C"/>
    <w:rsid w:val="004837FC"/>
    <w:rsid w:val="00485743"/>
    <w:rsid w:val="00493645"/>
    <w:rsid w:val="00495252"/>
    <w:rsid w:val="004A4633"/>
    <w:rsid w:val="004B00FD"/>
    <w:rsid w:val="004B78E0"/>
    <w:rsid w:val="004D4F1A"/>
    <w:rsid w:val="004D65EA"/>
    <w:rsid w:val="004D695A"/>
    <w:rsid w:val="004E45D1"/>
    <w:rsid w:val="004F10A6"/>
    <w:rsid w:val="004F393E"/>
    <w:rsid w:val="004F3DA2"/>
    <w:rsid w:val="005059EA"/>
    <w:rsid w:val="00520F0A"/>
    <w:rsid w:val="005263CC"/>
    <w:rsid w:val="00526624"/>
    <w:rsid w:val="00540EBD"/>
    <w:rsid w:val="00553878"/>
    <w:rsid w:val="0056092A"/>
    <w:rsid w:val="005677CC"/>
    <w:rsid w:val="00572DC6"/>
    <w:rsid w:val="00580AD8"/>
    <w:rsid w:val="00586528"/>
    <w:rsid w:val="00595638"/>
    <w:rsid w:val="00596BC5"/>
    <w:rsid w:val="005A0997"/>
    <w:rsid w:val="005B265E"/>
    <w:rsid w:val="005C0203"/>
    <w:rsid w:val="005D0F28"/>
    <w:rsid w:val="005D22CB"/>
    <w:rsid w:val="005F6CA6"/>
    <w:rsid w:val="0060133E"/>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885"/>
    <w:rsid w:val="006B6618"/>
    <w:rsid w:val="006D1704"/>
    <w:rsid w:val="006D33A6"/>
    <w:rsid w:val="006D576D"/>
    <w:rsid w:val="006E5514"/>
    <w:rsid w:val="006E61E8"/>
    <w:rsid w:val="006E66A4"/>
    <w:rsid w:val="00704268"/>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D81"/>
    <w:rsid w:val="007D1BE3"/>
    <w:rsid w:val="007D1D3E"/>
    <w:rsid w:val="007D5973"/>
    <w:rsid w:val="007E25CE"/>
    <w:rsid w:val="007E6956"/>
    <w:rsid w:val="007F409A"/>
    <w:rsid w:val="007F7B7E"/>
    <w:rsid w:val="00810B33"/>
    <w:rsid w:val="00817C95"/>
    <w:rsid w:val="008216AE"/>
    <w:rsid w:val="00833344"/>
    <w:rsid w:val="008401FE"/>
    <w:rsid w:val="008411B6"/>
    <w:rsid w:val="00847156"/>
    <w:rsid w:val="0085243B"/>
    <w:rsid w:val="00861497"/>
    <w:rsid w:val="008641D2"/>
    <w:rsid w:val="00864DA8"/>
    <w:rsid w:val="008733CD"/>
    <w:rsid w:val="008737FD"/>
    <w:rsid w:val="008831A8"/>
    <w:rsid w:val="00883206"/>
    <w:rsid w:val="00886AD1"/>
    <w:rsid w:val="00891500"/>
    <w:rsid w:val="008A30AC"/>
    <w:rsid w:val="008C2A0B"/>
    <w:rsid w:val="008D3F66"/>
    <w:rsid w:val="008E0119"/>
    <w:rsid w:val="008F7A80"/>
    <w:rsid w:val="00903513"/>
    <w:rsid w:val="00916FA6"/>
    <w:rsid w:val="00943A87"/>
    <w:rsid w:val="009461A1"/>
    <w:rsid w:val="009511BC"/>
    <w:rsid w:val="0097037D"/>
    <w:rsid w:val="009773D5"/>
    <w:rsid w:val="009800C8"/>
    <w:rsid w:val="00990091"/>
    <w:rsid w:val="00990519"/>
    <w:rsid w:val="009A5DD6"/>
    <w:rsid w:val="009A78CB"/>
    <w:rsid w:val="009C6D21"/>
    <w:rsid w:val="009D4EA5"/>
    <w:rsid w:val="009E0FBC"/>
    <w:rsid w:val="009E36C6"/>
    <w:rsid w:val="009F0CA6"/>
    <w:rsid w:val="009F2CB1"/>
    <w:rsid w:val="00A00194"/>
    <w:rsid w:val="00A104D5"/>
    <w:rsid w:val="00A22EF7"/>
    <w:rsid w:val="00A25190"/>
    <w:rsid w:val="00A3121C"/>
    <w:rsid w:val="00A3590C"/>
    <w:rsid w:val="00A37E57"/>
    <w:rsid w:val="00A44629"/>
    <w:rsid w:val="00A44EEC"/>
    <w:rsid w:val="00A5670A"/>
    <w:rsid w:val="00A86045"/>
    <w:rsid w:val="00A92631"/>
    <w:rsid w:val="00AA03CE"/>
    <w:rsid w:val="00AD34A3"/>
    <w:rsid w:val="00AE7D54"/>
    <w:rsid w:val="00B1150E"/>
    <w:rsid w:val="00B27589"/>
    <w:rsid w:val="00B31C36"/>
    <w:rsid w:val="00B660D1"/>
    <w:rsid w:val="00B764A8"/>
    <w:rsid w:val="00B765CA"/>
    <w:rsid w:val="00BA0392"/>
    <w:rsid w:val="00BA0B69"/>
    <w:rsid w:val="00BA7CDD"/>
    <w:rsid w:val="00BB4181"/>
    <w:rsid w:val="00BB4C69"/>
    <w:rsid w:val="00BC4C66"/>
    <w:rsid w:val="00BE730B"/>
    <w:rsid w:val="00C10993"/>
    <w:rsid w:val="00C1207A"/>
    <w:rsid w:val="00C13A30"/>
    <w:rsid w:val="00C210C9"/>
    <w:rsid w:val="00C214E8"/>
    <w:rsid w:val="00C221B5"/>
    <w:rsid w:val="00C41551"/>
    <w:rsid w:val="00C47AE5"/>
    <w:rsid w:val="00C55002"/>
    <w:rsid w:val="00C60645"/>
    <w:rsid w:val="00C71645"/>
    <w:rsid w:val="00C765FE"/>
    <w:rsid w:val="00C77C14"/>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50B71"/>
    <w:rsid w:val="00D5383B"/>
    <w:rsid w:val="00D5623E"/>
    <w:rsid w:val="00D61844"/>
    <w:rsid w:val="00D80088"/>
    <w:rsid w:val="00D8214E"/>
    <w:rsid w:val="00D825CC"/>
    <w:rsid w:val="00D96ED6"/>
    <w:rsid w:val="00DB0209"/>
    <w:rsid w:val="00DB2A31"/>
    <w:rsid w:val="00DC2D74"/>
    <w:rsid w:val="00DD6784"/>
    <w:rsid w:val="00DE52DD"/>
    <w:rsid w:val="00DE5DEA"/>
    <w:rsid w:val="00DF00E6"/>
    <w:rsid w:val="00E0671B"/>
    <w:rsid w:val="00E15313"/>
    <w:rsid w:val="00E30A96"/>
    <w:rsid w:val="00E3300C"/>
    <w:rsid w:val="00E47C6D"/>
    <w:rsid w:val="00E57246"/>
    <w:rsid w:val="00E666D3"/>
    <w:rsid w:val="00E70D79"/>
    <w:rsid w:val="00E738DA"/>
    <w:rsid w:val="00E76255"/>
    <w:rsid w:val="00E95B1C"/>
    <w:rsid w:val="00E96215"/>
    <w:rsid w:val="00EB3677"/>
    <w:rsid w:val="00EB768F"/>
    <w:rsid w:val="00EC595B"/>
    <w:rsid w:val="00EE25B9"/>
    <w:rsid w:val="00EE669D"/>
    <w:rsid w:val="00EF3F94"/>
    <w:rsid w:val="00EF5624"/>
    <w:rsid w:val="00F248C7"/>
    <w:rsid w:val="00F309A2"/>
    <w:rsid w:val="00F343D6"/>
    <w:rsid w:val="00F4016B"/>
    <w:rsid w:val="00F61DEE"/>
    <w:rsid w:val="00F7450B"/>
    <w:rsid w:val="00F81E07"/>
    <w:rsid w:val="00F8201F"/>
    <w:rsid w:val="00F92099"/>
    <w:rsid w:val="00FA07AA"/>
    <w:rsid w:val="00FA4D61"/>
    <w:rsid w:val="00FA6740"/>
    <w:rsid w:val="00FA70DC"/>
    <w:rsid w:val="00FB71E9"/>
    <w:rsid w:val="00FC1E7C"/>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848</Words>
  <Characters>4838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12</cp:revision>
  <cp:lastPrinted>2017-04-14T16:37:00Z</cp:lastPrinted>
  <dcterms:created xsi:type="dcterms:W3CDTF">2017-04-16T14:56:00Z</dcterms:created>
  <dcterms:modified xsi:type="dcterms:W3CDTF">2017-06-15T18:28:00Z</dcterms:modified>
</cp:coreProperties>
</file>